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131AC4A9">
      <w:r w:rsidR="1F6C777A">
        <w:rPr/>
        <w:t>Methil and Buckhaven Pride in Place Neighbourhood Board</w:t>
      </w:r>
    </w:p>
    <w:p w:rsidR="1F6C777A" w:rsidRDefault="1F6C777A" w14:paraId="1B5AF12B" w14:textId="7B2ED49E">
      <w:r w:rsidR="1F6C777A">
        <w:rPr/>
        <w:t xml:space="preserve">16.6.26 </w:t>
      </w:r>
    </w:p>
    <w:p w:rsidR="1F6C777A" w:rsidRDefault="1F6C777A" w14:paraId="73D369F7" w14:textId="080CD494">
      <w:r w:rsidR="1F6C777A">
        <w:rPr/>
        <w:t>Methilhill Bowling Club</w:t>
      </w:r>
    </w:p>
    <w:p w:rsidR="1F6C777A" w:rsidP="127B220E" w:rsidRDefault="1F6C777A" w14:paraId="7BB5E0F0" w14:textId="4E01547F">
      <w:pPr>
        <w:rPr>
          <w:color w:val="auto"/>
        </w:rPr>
      </w:pPr>
      <w:r w:rsidRPr="127B220E" w:rsidR="1C868277">
        <w:rPr>
          <w:color w:val="FF0000"/>
        </w:rPr>
        <w:t>N</w:t>
      </w:r>
      <w:r w:rsidRPr="127B220E" w:rsidR="1C868277">
        <w:rPr>
          <w:color w:val="auto"/>
        </w:rPr>
        <w:t>ote of meeting</w:t>
      </w:r>
      <w:r w:rsidRPr="127B220E" w:rsidR="361B9FC5">
        <w:rPr>
          <w:color w:val="auto"/>
        </w:rPr>
        <w:t xml:space="preserve"> No.1</w:t>
      </w:r>
      <w:r w:rsidRPr="127B220E" w:rsidR="37F9B7A2">
        <w:rPr>
          <w:color w:val="auto"/>
        </w:rPr>
        <w:t xml:space="preserve"> - To be ratified at Meeting 2  - 9.7.26</w:t>
      </w:r>
    </w:p>
    <w:p w:rsidR="650EBC15" w:rsidP="127B220E" w:rsidRDefault="650EBC15" w14:paraId="031519C2" w14:textId="5E50A7F2">
      <w:pPr>
        <w:rPr>
          <w:color w:val="auto"/>
        </w:rPr>
      </w:pPr>
    </w:p>
    <w:p w:rsidR="1F6C777A" w:rsidP="127B220E" w:rsidRDefault="1F6C777A" w14:paraId="0F27B27B" w14:textId="02FCDB03">
      <w:pPr>
        <w:rPr>
          <w:color w:val="auto"/>
        </w:rPr>
      </w:pPr>
      <w:r w:rsidRPr="127B220E" w:rsidR="1C868277">
        <w:rPr>
          <w:color w:val="auto"/>
        </w:rPr>
        <w:t>Welcome- Liz Easton Chair welcomed everyone to the meeting and handed to Maggie Mi</w:t>
      </w:r>
      <w:r w:rsidRPr="127B220E" w:rsidR="1601B867">
        <w:rPr>
          <w:color w:val="auto"/>
        </w:rPr>
        <w:t>llar for a message from Richard Baker MP.</w:t>
      </w:r>
    </w:p>
    <w:p w:rsidR="600E6C0D" w:rsidP="127B220E" w:rsidRDefault="600E6C0D" w14:paraId="47D2B14D" w14:textId="5AB7EBB6">
      <w:pPr>
        <w:rPr>
          <w:color w:val="auto"/>
        </w:rPr>
      </w:pPr>
      <w:r w:rsidRPr="127B220E" w:rsidR="4EC78F6C">
        <w:rPr>
          <w:color w:val="auto"/>
        </w:rPr>
        <w:t xml:space="preserve">Apologies – Apologies were recorded for Cllr Anne Marie </w:t>
      </w:r>
      <w:r w:rsidRPr="127B220E" w:rsidR="122AE716">
        <w:rPr>
          <w:color w:val="auto"/>
        </w:rPr>
        <w:t>Caldwell,</w:t>
      </w:r>
      <w:r w:rsidRPr="127B220E" w:rsidR="4EC78F6C">
        <w:rPr>
          <w:color w:val="auto"/>
        </w:rPr>
        <w:t xml:space="preserve"> who</w:t>
      </w:r>
      <w:r w:rsidRPr="127B220E" w:rsidR="60D4C67C">
        <w:rPr>
          <w:color w:val="auto"/>
        </w:rPr>
        <w:t xml:space="preserve"> was currently at another meeting but </w:t>
      </w:r>
      <w:r w:rsidRPr="127B220E" w:rsidR="4EC78F6C">
        <w:rPr>
          <w:color w:val="auto"/>
        </w:rPr>
        <w:t xml:space="preserve">would attend the </w:t>
      </w:r>
      <w:r w:rsidRPr="127B220E" w:rsidR="315921B5">
        <w:rPr>
          <w:color w:val="auto"/>
        </w:rPr>
        <w:t xml:space="preserve">Neighbourhood Board </w:t>
      </w:r>
      <w:r w:rsidRPr="127B220E" w:rsidR="4EC78F6C">
        <w:rPr>
          <w:color w:val="auto"/>
        </w:rPr>
        <w:t xml:space="preserve">meeting </w:t>
      </w:r>
      <w:r w:rsidRPr="127B220E" w:rsidR="503FCABC">
        <w:rPr>
          <w:color w:val="auto"/>
        </w:rPr>
        <w:t>later.</w:t>
      </w:r>
    </w:p>
    <w:p w:rsidR="2E201BCC" w:rsidP="127B220E" w:rsidRDefault="2E201BCC" w14:paraId="64030E53" w14:textId="237594FD">
      <w:pPr>
        <w:rPr>
          <w:color w:val="auto"/>
        </w:rPr>
      </w:pPr>
      <w:r w:rsidRPr="127B220E" w:rsidR="503FCABC">
        <w:rPr>
          <w:color w:val="auto"/>
        </w:rPr>
        <w:t xml:space="preserve">Roll Call and Introductions - </w:t>
      </w:r>
    </w:p>
    <w:p w:rsidR="2E201BCC" w:rsidP="127B220E" w:rsidRDefault="2E201BCC" w14:paraId="5D756EE2" w14:textId="0EEB9054">
      <w:pPr>
        <w:rPr>
          <w:color w:val="auto"/>
        </w:rPr>
      </w:pPr>
      <w:r w:rsidRPr="127B220E" w:rsidR="503FCABC">
        <w:rPr>
          <w:color w:val="auto"/>
        </w:rPr>
        <w:t>Kelly Dewar</w:t>
      </w:r>
      <w:r w:rsidRPr="127B220E" w:rsidR="276C8F0F">
        <w:rPr>
          <w:color w:val="auto"/>
        </w:rPr>
        <w:t xml:space="preserve"> (KD)</w:t>
      </w:r>
      <w:r w:rsidRPr="127B220E" w:rsidR="5CA54D76">
        <w:rPr>
          <w:color w:val="auto"/>
        </w:rPr>
        <w:t>,</w:t>
      </w:r>
      <w:r w:rsidRPr="127B220E" w:rsidR="42B4C948">
        <w:rPr>
          <w:color w:val="auto"/>
        </w:rPr>
        <w:t xml:space="preserve"> </w:t>
      </w:r>
      <w:r w:rsidRPr="127B220E" w:rsidR="503FCABC">
        <w:rPr>
          <w:color w:val="auto"/>
        </w:rPr>
        <w:t xml:space="preserve">Mandy </w:t>
      </w:r>
      <w:r w:rsidRPr="127B220E" w:rsidR="503FCABC">
        <w:rPr>
          <w:color w:val="auto"/>
        </w:rPr>
        <w:t>Mc</w:t>
      </w:r>
      <w:r w:rsidRPr="127B220E" w:rsidR="57463013">
        <w:rPr>
          <w:color w:val="auto"/>
        </w:rPr>
        <w:t>g</w:t>
      </w:r>
      <w:r w:rsidRPr="127B220E" w:rsidR="503FCABC">
        <w:rPr>
          <w:color w:val="auto"/>
        </w:rPr>
        <w:t>auchie</w:t>
      </w:r>
      <w:r w:rsidRPr="127B220E" w:rsidR="17A346C9">
        <w:rPr>
          <w:color w:val="auto"/>
        </w:rPr>
        <w:t xml:space="preserve"> (MM)</w:t>
      </w:r>
      <w:r w:rsidRPr="127B220E" w:rsidR="40FBF452">
        <w:rPr>
          <w:color w:val="auto"/>
        </w:rPr>
        <w:t xml:space="preserve">, </w:t>
      </w:r>
      <w:r w:rsidRPr="127B220E" w:rsidR="503FCABC">
        <w:rPr>
          <w:color w:val="auto"/>
        </w:rPr>
        <w:t>Michelle Ratcliffe</w:t>
      </w:r>
      <w:r w:rsidRPr="127B220E" w:rsidR="459D588A">
        <w:rPr>
          <w:color w:val="auto"/>
        </w:rPr>
        <w:t xml:space="preserve"> (MR)</w:t>
      </w:r>
      <w:r w:rsidRPr="127B220E" w:rsidR="313D7EDA">
        <w:rPr>
          <w:color w:val="auto"/>
        </w:rPr>
        <w:t xml:space="preserve">, </w:t>
      </w:r>
      <w:r w:rsidRPr="127B220E" w:rsidR="503FCABC">
        <w:rPr>
          <w:color w:val="auto"/>
        </w:rPr>
        <w:t>R</w:t>
      </w:r>
      <w:r w:rsidRPr="127B220E" w:rsidR="657918C9">
        <w:rPr>
          <w:color w:val="auto"/>
        </w:rPr>
        <w:t xml:space="preserve">achel - </w:t>
      </w:r>
      <w:r w:rsidRPr="127B220E" w:rsidR="503FCABC">
        <w:rPr>
          <w:color w:val="auto"/>
        </w:rPr>
        <w:t>J</w:t>
      </w:r>
      <w:r w:rsidRPr="127B220E" w:rsidR="638D82FA">
        <w:rPr>
          <w:color w:val="auto"/>
        </w:rPr>
        <w:t>ane</w:t>
      </w:r>
      <w:r w:rsidRPr="127B220E" w:rsidR="503FCABC">
        <w:rPr>
          <w:color w:val="auto"/>
        </w:rPr>
        <w:t xml:space="preserve"> Morrison</w:t>
      </w:r>
      <w:r w:rsidRPr="127B220E" w:rsidR="36C63554">
        <w:rPr>
          <w:color w:val="auto"/>
        </w:rPr>
        <w:t xml:space="preserve"> (RJM)</w:t>
      </w:r>
      <w:r w:rsidRPr="127B220E" w:rsidR="48F8F4CE">
        <w:rPr>
          <w:color w:val="auto"/>
        </w:rPr>
        <w:t xml:space="preserve">, </w:t>
      </w:r>
      <w:r w:rsidRPr="127B220E" w:rsidR="503FCABC">
        <w:rPr>
          <w:color w:val="auto"/>
        </w:rPr>
        <w:t>Angus</w:t>
      </w:r>
      <w:r w:rsidRPr="127B220E" w:rsidR="4F80DBB3">
        <w:rPr>
          <w:color w:val="auto"/>
        </w:rPr>
        <w:t xml:space="preserve"> Muirhead</w:t>
      </w:r>
      <w:r w:rsidRPr="127B220E" w:rsidR="78F872CF">
        <w:rPr>
          <w:color w:val="auto"/>
        </w:rPr>
        <w:t xml:space="preserve"> (AM)</w:t>
      </w:r>
      <w:r w:rsidRPr="127B220E" w:rsidR="4F80DBB3">
        <w:rPr>
          <w:color w:val="auto"/>
        </w:rPr>
        <w:t xml:space="preserve">, </w:t>
      </w:r>
      <w:r w:rsidRPr="127B220E" w:rsidR="503FCABC">
        <w:rPr>
          <w:color w:val="auto"/>
        </w:rPr>
        <w:t>Archie Hughes</w:t>
      </w:r>
      <w:r w:rsidRPr="127B220E" w:rsidR="46B62A4F">
        <w:rPr>
          <w:color w:val="auto"/>
        </w:rPr>
        <w:t xml:space="preserve"> (AH)</w:t>
      </w:r>
      <w:r w:rsidRPr="127B220E" w:rsidR="1C9A2981">
        <w:rPr>
          <w:color w:val="auto"/>
        </w:rPr>
        <w:t xml:space="preserve">, </w:t>
      </w:r>
      <w:r w:rsidRPr="127B220E" w:rsidR="503FCABC">
        <w:rPr>
          <w:color w:val="auto"/>
        </w:rPr>
        <w:t>Shuggy Hughes</w:t>
      </w:r>
      <w:r w:rsidRPr="127B220E" w:rsidR="32538E05">
        <w:rPr>
          <w:color w:val="auto"/>
        </w:rPr>
        <w:t xml:space="preserve"> (SH)</w:t>
      </w:r>
      <w:r w:rsidRPr="127B220E" w:rsidR="687904CA">
        <w:rPr>
          <w:color w:val="auto"/>
        </w:rPr>
        <w:t xml:space="preserve">, </w:t>
      </w:r>
      <w:r w:rsidRPr="127B220E" w:rsidR="503FCABC">
        <w:rPr>
          <w:color w:val="auto"/>
        </w:rPr>
        <w:t>Elisabeth Cranfield</w:t>
      </w:r>
      <w:r w:rsidRPr="127B220E" w:rsidR="09457A02">
        <w:rPr>
          <w:color w:val="auto"/>
        </w:rPr>
        <w:t xml:space="preserve"> (EC)</w:t>
      </w:r>
      <w:r w:rsidRPr="127B220E" w:rsidR="3B8EEC40">
        <w:rPr>
          <w:color w:val="auto"/>
        </w:rPr>
        <w:t xml:space="preserve">, </w:t>
      </w:r>
      <w:r w:rsidRPr="127B220E" w:rsidR="503FCABC">
        <w:rPr>
          <w:color w:val="auto"/>
        </w:rPr>
        <w:t>Ken Whyte</w:t>
      </w:r>
      <w:r w:rsidRPr="127B220E" w:rsidR="68D88B9A">
        <w:rPr>
          <w:color w:val="auto"/>
        </w:rPr>
        <w:t xml:space="preserve"> (KW)</w:t>
      </w:r>
      <w:r w:rsidRPr="127B220E" w:rsidR="44FF8C8D">
        <w:rPr>
          <w:color w:val="auto"/>
        </w:rPr>
        <w:t xml:space="preserve">, </w:t>
      </w:r>
      <w:r w:rsidRPr="127B220E" w:rsidR="503FCABC">
        <w:rPr>
          <w:color w:val="auto"/>
        </w:rPr>
        <w:t>Irene Guild</w:t>
      </w:r>
      <w:r w:rsidRPr="127B220E" w:rsidR="7A49B1D0">
        <w:rPr>
          <w:color w:val="auto"/>
        </w:rPr>
        <w:t xml:space="preserve"> (IG)</w:t>
      </w:r>
      <w:r w:rsidRPr="127B220E" w:rsidR="3B5AE522">
        <w:rPr>
          <w:color w:val="auto"/>
        </w:rPr>
        <w:t xml:space="preserve">, </w:t>
      </w:r>
      <w:r w:rsidRPr="127B220E" w:rsidR="503FCABC">
        <w:rPr>
          <w:color w:val="auto"/>
        </w:rPr>
        <w:t>David Torrance MSP</w:t>
      </w:r>
      <w:r w:rsidRPr="127B220E" w:rsidR="4E62F129">
        <w:rPr>
          <w:color w:val="auto"/>
        </w:rPr>
        <w:t xml:space="preserve"> (DT)</w:t>
      </w:r>
      <w:r w:rsidRPr="127B220E" w:rsidR="4519592D">
        <w:rPr>
          <w:color w:val="auto"/>
        </w:rPr>
        <w:t xml:space="preserve">, </w:t>
      </w:r>
      <w:r w:rsidRPr="127B220E" w:rsidR="503FCABC">
        <w:rPr>
          <w:color w:val="auto"/>
        </w:rPr>
        <w:t>Dave Paterson FC</w:t>
      </w:r>
      <w:r w:rsidRPr="127B220E" w:rsidR="0343CBC0">
        <w:rPr>
          <w:color w:val="auto"/>
        </w:rPr>
        <w:t xml:space="preserve"> (DP)</w:t>
      </w:r>
      <w:r w:rsidRPr="127B220E" w:rsidR="503FCABC">
        <w:rPr>
          <w:color w:val="auto"/>
        </w:rPr>
        <w:t xml:space="preserve"> (Notes)</w:t>
      </w:r>
      <w:r w:rsidRPr="127B220E" w:rsidR="5967E64E">
        <w:rPr>
          <w:color w:val="auto"/>
        </w:rPr>
        <w:t xml:space="preserve">, </w:t>
      </w:r>
      <w:r w:rsidRPr="127B220E" w:rsidR="503FCABC">
        <w:rPr>
          <w:color w:val="auto"/>
        </w:rPr>
        <w:t>Cllr Ken Caldwell</w:t>
      </w:r>
      <w:r w:rsidRPr="127B220E" w:rsidR="278859B8">
        <w:rPr>
          <w:color w:val="auto"/>
        </w:rPr>
        <w:t xml:space="preserve"> (KC)</w:t>
      </w:r>
      <w:r w:rsidRPr="127B220E" w:rsidR="2F2EEF88">
        <w:rPr>
          <w:color w:val="auto"/>
        </w:rPr>
        <w:t xml:space="preserve">, </w:t>
      </w:r>
      <w:r w:rsidRPr="127B220E" w:rsidR="503FCABC">
        <w:rPr>
          <w:color w:val="auto"/>
        </w:rPr>
        <w:t>Cllr Tom Adams</w:t>
      </w:r>
      <w:r w:rsidRPr="127B220E" w:rsidR="7B0192C8">
        <w:rPr>
          <w:color w:val="auto"/>
        </w:rPr>
        <w:t xml:space="preserve"> (TA)</w:t>
      </w:r>
      <w:r w:rsidRPr="127B220E" w:rsidR="31029A20">
        <w:rPr>
          <w:color w:val="auto"/>
        </w:rPr>
        <w:t xml:space="preserve">, </w:t>
      </w:r>
      <w:r w:rsidRPr="127B220E" w:rsidR="503FCABC">
        <w:rPr>
          <w:color w:val="auto"/>
        </w:rPr>
        <w:t>Maggie Millar</w:t>
      </w:r>
      <w:r w:rsidRPr="127B220E" w:rsidR="09654458">
        <w:rPr>
          <w:color w:val="auto"/>
        </w:rPr>
        <w:t xml:space="preserve"> (MM)</w:t>
      </w:r>
      <w:r w:rsidRPr="127B220E" w:rsidR="655C3BBF">
        <w:rPr>
          <w:color w:val="auto"/>
        </w:rPr>
        <w:t xml:space="preserve">, </w:t>
      </w:r>
      <w:r w:rsidRPr="127B220E" w:rsidR="503FCABC">
        <w:rPr>
          <w:color w:val="auto"/>
        </w:rPr>
        <w:t>Gordon Dryburgh</w:t>
      </w:r>
      <w:r w:rsidRPr="127B220E" w:rsidR="57FB9232">
        <w:rPr>
          <w:color w:val="auto"/>
        </w:rPr>
        <w:t xml:space="preserve"> (GD)</w:t>
      </w:r>
      <w:r w:rsidRPr="127B220E" w:rsidR="53CC0D0F">
        <w:rPr>
          <w:color w:val="auto"/>
        </w:rPr>
        <w:t xml:space="preserve">, </w:t>
      </w:r>
      <w:r w:rsidRPr="127B220E" w:rsidR="503FCABC">
        <w:rPr>
          <w:color w:val="auto"/>
        </w:rPr>
        <w:t>Cllr John O’Brien</w:t>
      </w:r>
      <w:r w:rsidRPr="127B220E" w:rsidR="4BDCECA0">
        <w:rPr>
          <w:color w:val="auto"/>
        </w:rPr>
        <w:t xml:space="preserve"> (JB)</w:t>
      </w:r>
      <w:r w:rsidRPr="127B220E" w:rsidR="39FA3109">
        <w:rPr>
          <w:color w:val="auto"/>
        </w:rPr>
        <w:t xml:space="preserve">, </w:t>
      </w:r>
      <w:r w:rsidRPr="127B220E" w:rsidR="503FCABC">
        <w:rPr>
          <w:color w:val="auto"/>
        </w:rPr>
        <w:t>Lee Taylor</w:t>
      </w:r>
      <w:r w:rsidRPr="127B220E" w:rsidR="227FB434">
        <w:rPr>
          <w:color w:val="auto"/>
        </w:rPr>
        <w:t xml:space="preserve"> (LT)</w:t>
      </w:r>
      <w:r w:rsidRPr="127B220E" w:rsidR="1EB5D1C9">
        <w:rPr>
          <w:color w:val="auto"/>
        </w:rPr>
        <w:t xml:space="preserve">, </w:t>
      </w:r>
      <w:r w:rsidRPr="127B220E" w:rsidR="503FCABC">
        <w:rPr>
          <w:color w:val="auto"/>
        </w:rPr>
        <w:t>Edina</w:t>
      </w:r>
      <w:r w:rsidRPr="127B220E" w:rsidR="40D31AAC">
        <w:rPr>
          <w:color w:val="auto"/>
        </w:rPr>
        <w:t xml:space="preserve"> </w:t>
      </w:r>
      <w:r w:rsidRPr="127B220E" w:rsidR="40D31AAC">
        <w:rPr>
          <w:color w:val="auto"/>
        </w:rPr>
        <w:t>Perleczki</w:t>
      </w:r>
      <w:r w:rsidRPr="127B220E" w:rsidR="405DF120">
        <w:rPr>
          <w:color w:val="auto"/>
        </w:rPr>
        <w:t xml:space="preserve"> (EP)</w:t>
      </w:r>
      <w:r w:rsidRPr="127B220E" w:rsidR="40D31AAC">
        <w:rPr>
          <w:color w:val="auto"/>
        </w:rPr>
        <w:t xml:space="preserve">, </w:t>
      </w:r>
      <w:r w:rsidRPr="127B220E" w:rsidR="503FCABC">
        <w:rPr>
          <w:color w:val="auto"/>
        </w:rPr>
        <w:t>Michelle Gavin</w:t>
      </w:r>
      <w:r w:rsidRPr="127B220E" w:rsidR="3E0721EB">
        <w:rPr>
          <w:color w:val="auto"/>
        </w:rPr>
        <w:t xml:space="preserve"> (MG)</w:t>
      </w:r>
      <w:r w:rsidRPr="127B220E" w:rsidR="6C94E69D">
        <w:rPr>
          <w:color w:val="auto"/>
        </w:rPr>
        <w:t xml:space="preserve">, </w:t>
      </w:r>
      <w:r w:rsidRPr="127B220E" w:rsidR="5C51BFCE">
        <w:rPr>
          <w:color w:val="auto"/>
        </w:rPr>
        <w:t>Cllr Anne Marie Caldwell</w:t>
      </w:r>
      <w:r w:rsidRPr="127B220E" w:rsidR="3E34995D">
        <w:rPr>
          <w:color w:val="auto"/>
        </w:rPr>
        <w:t xml:space="preserve"> (AMC)</w:t>
      </w:r>
    </w:p>
    <w:p w:rsidR="650EBC15" w:rsidP="650EBC15" w:rsidRDefault="650EBC15" w14:paraId="0BE63CC3" w14:textId="5EBBEA7F">
      <w:pPr>
        <w:rPr>
          <w:color w:val="FF0000"/>
        </w:rPr>
      </w:pPr>
    </w:p>
    <w:p w:rsidR="5629FFB3" w:rsidP="127B220E" w:rsidRDefault="5629FFB3" w14:paraId="48CBA029" w14:textId="71539B30">
      <w:pPr>
        <w:rPr>
          <w:color w:val="auto"/>
        </w:rPr>
      </w:pPr>
      <w:r w:rsidRPr="127B220E" w:rsidR="34676FAD">
        <w:rPr>
          <w:color w:val="auto"/>
        </w:rPr>
        <w:t>Overview of the role of the Neighbourhood Board</w:t>
      </w:r>
      <w:r w:rsidRPr="127B220E" w:rsidR="32FE5B4D">
        <w:rPr>
          <w:color w:val="auto"/>
        </w:rPr>
        <w:t xml:space="preserve"> (NB)</w:t>
      </w:r>
    </w:p>
    <w:p w:rsidR="5629FFB3" w:rsidP="127B220E" w:rsidRDefault="5629FFB3" w14:paraId="40EF838A" w14:textId="2C63C1E4">
      <w:pPr>
        <w:pStyle w:val="Normal"/>
        <w:rPr>
          <w:color w:val="auto"/>
        </w:rPr>
      </w:pPr>
      <w:r w:rsidRPr="127B220E" w:rsidR="34676FAD">
        <w:rPr>
          <w:color w:val="auto"/>
        </w:rPr>
        <w:t xml:space="preserve">DP </w:t>
      </w:r>
      <w:r w:rsidRPr="127B220E" w:rsidR="34676FAD">
        <w:rPr>
          <w:color w:val="auto"/>
        </w:rPr>
        <w:t>advised</w:t>
      </w:r>
      <w:r w:rsidRPr="127B220E" w:rsidR="34676FAD">
        <w:rPr>
          <w:color w:val="auto"/>
        </w:rPr>
        <w:t xml:space="preserve"> that the NB was a not a community </w:t>
      </w:r>
      <w:r w:rsidRPr="127B220E" w:rsidR="2B5892AD">
        <w:rPr>
          <w:color w:val="auto"/>
        </w:rPr>
        <w:t>council and</w:t>
      </w:r>
      <w:r w:rsidRPr="127B220E" w:rsidR="34676FAD">
        <w:rPr>
          <w:color w:val="auto"/>
        </w:rPr>
        <w:t xml:space="preserve"> </w:t>
      </w:r>
      <w:r w:rsidRPr="127B220E" w:rsidR="5E64CBFE">
        <w:rPr>
          <w:color w:val="auto"/>
        </w:rPr>
        <w:t>didn't</w:t>
      </w:r>
      <w:r w:rsidRPr="127B220E" w:rsidR="34676FAD">
        <w:rPr>
          <w:color w:val="auto"/>
        </w:rPr>
        <w:t xml:space="preserve"> have the same </w:t>
      </w:r>
      <w:r w:rsidRPr="127B220E" w:rsidR="631E13D7">
        <w:rPr>
          <w:color w:val="auto"/>
        </w:rPr>
        <w:t>statutory</w:t>
      </w:r>
      <w:r w:rsidRPr="127B220E" w:rsidR="34676FAD">
        <w:rPr>
          <w:color w:val="auto"/>
        </w:rPr>
        <w:t xml:space="preserve"> </w:t>
      </w:r>
      <w:r w:rsidRPr="127B220E" w:rsidR="17C8870B">
        <w:rPr>
          <w:color w:val="auto"/>
        </w:rPr>
        <w:t>position.</w:t>
      </w:r>
      <w:r w:rsidRPr="127B220E" w:rsidR="34676FAD">
        <w:rPr>
          <w:color w:val="auto"/>
        </w:rPr>
        <w:t xml:space="preserve"> Th</w:t>
      </w:r>
      <w:r w:rsidRPr="127B220E" w:rsidR="0D508F09">
        <w:rPr>
          <w:color w:val="auto"/>
        </w:rPr>
        <w:t xml:space="preserve">is is a community led body charged with leading the development of a Pride in Place approach for Methil and Buckhaven, and would control the </w:t>
      </w:r>
      <w:r w:rsidRPr="127B220E" w:rsidR="42BCFBA5">
        <w:rPr>
          <w:color w:val="auto"/>
        </w:rPr>
        <w:t>expenditure</w:t>
      </w:r>
      <w:r w:rsidRPr="127B220E" w:rsidR="0D508F09">
        <w:rPr>
          <w:color w:val="auto"/>
        </w:rPr>
        <w:t xml:space="preserve"> on p</w:t>
      </w:r>
      <w:r w:rsidRPr="127B220E" w:rsidR="12B95B64">
        <w:rPr>
          <w:color w:val="auto"/>
        </w:rPr>
        <w:t>rojects and initiatives.</w:t>
      </w:r>
      <w:r w:rsidRPr="127B220E" w:rsidR="1FCBC2F9">
        <w:rPr>
          <w:color w:val="auto"/>
        </w:rPr>
        <w:t xml:space="preserve"> For further information DP recommended members to read </w:t>
      </w:r>
      <w:r w:rsidRPr="127B220E" w:rsidR="0695AEDF">
        <w:rPr>
          <w:color w:val="auto"/>
        </w:rPr>
        <w:t>the</w:t>
      </w:r>
      <w:r w:rsidRPr="127B220E" w:rsidR="1FCBC2F9">
        <w:rPr>
          <w:color w:val="auto"/>
        </w:rPr>
        <w:t xml:space="preserve"> government prospectus document</w:t>
      </w:r>
      <w:r w:rsidRPr="127B220E" w:rsidR="086C6C7D">
        <w:rPr>
          <w:color w:val="auto"/>
        </w:rPr>
        <w:t>;</w:t>
      </w:r>
    </w:p>
    <w:p w:rsidR="533838FD" w:rsidP="127B220E" w:rsidRDefault="533838FD" w14:paraId="12D35536" w14:textId="67184C39">
      <w:pPr>
        <w:pStyle w:val="Normal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127B220E" w:rsidR="1FCBC2F9">
        <w:rPr>
          <w:color w:val="auto"/>
        </w:rPr>
        <w:t xml:space="preserve"> </w:t>
      </w:r>
      <w:hyperlink r:id="Rbd89b6b9e52e4618">
        <w:r w:rsidRPr="127B220E" w:rsidR="413F63E3">
          <w:rPr>
            <w:rStyle w:val="Hyperlink"/>
            <w:noProof w:val="0"/>
            <w:color w:val="auto"/>
            <w:lang w:val="en-US"/>
          </w:rPr>
          <w:t>Pride in Place Programme: prospectus - GOV.UK</w:t>
        </w:r>
      </w:hyperlink>
    </w:p>
    <w:p w:rsidR="06302869" w:rsidP="127B220E" w:rsidRDefault="06302869" w14:paraId="16578F65" w14:textId="0D5604F1">
      <w:pPr>
        <w:rPr>
          <w:color w:val="auto"/>
        </w:rPr>
      </w:pPr>
      <w:r w:rsidRPr="127B220E" w:rsidR="12B95B64">
        <w:rPr>
          <w:color w:val="auto"/>
        </w:rPr>
        <w:t xml:space="preserve">The funding aligned to the approach is £20 million over a </w:t>
      </w:r>
      <w:r w:rsidRPr="127B220E" w:rsidR="12B95B64">
        <w:rPr>
          <w:color w:val="auto"/>
        </w:rPr>
        <w:t>10-year</w:t>
      </w:r>
      <w:r w:rsidRPr="127B220E" w:rsidR="12B95B64">
        <w:rPr>
          <w:color w:val="auto"/>
        </w:rPr>
        <w:t xml:space="preserve"> period.</w:t>
      </w:r>
    </w:p>
    <w:p w:rsidR="4F066154" w:rsidP="127B220E" w:rsidRDefault="4F066154" w14:paraId="5D97DAD5" w14:textId="1572E234">
      <w:pPr>
        <w:rPr>
          <w:color w:val="auto"/>
        </w:rPr>
      </w:pPr>
      <w:r w:rsidRPr="127B220E" w:rsidR="3DADC543">
        <w:rPr>
          <w:color w:val="auto"/>
        </w:rPr>
        <w:t xml:space="preserve">The NB </w:t>
      </w:r>
      <w:r w:rsidRPr="127B220E" w:rsidR="3D4E0D77">
        <w:rPr>
          <w:color w:val="auto"/>
        </w:rPr>
        <w:t>is</w:t>
      </w:r>
      <w:r w:rsidRPr="127B220E" w:rsidR="3DADC543">
        <w:rPr>
          <w:color w:val="auto"/>
        </w:rPr>
        <w:t xml:space="preserve"> responsible for</w:t>
      </w:r>
      <w:r w:rsidRPr="127B220E" w:rsidR="3DADC543">
        <w:rPr>
          <w:color w:val="auto"/>
        </w:rPr>
        <w:t xml:space="preserve"> producing a regeneration plan for the area that </w:t>
      </w:r>
      <w:r w:rsidRPr="127B220E" w:rsidR="12CDC4F2">
        <w:rPr>
          <w:color w:val="auto"/>
        </w:rPr>
        <w:t>recognises</w:t>
      </w:r>
      <w:r w:rsidRPr="127B220E" w:rsidR="3DADC543">
        <w:rPr>
          <w:color w:val="auto"/>
        </w:rPr>
        <w:t xml:space="preserve"> the key priorities for the area.</w:t>
      </w:r>
      <w:r w:rsidRPr="127B220E" w:rsidR="5CCAAE77">
        <w:rPr>
          <w:color w:val="auto"/>
        </w:rPr>
        <w:t xml:space="preserve"> This document needs to be submitted by 30</w:t>
      </w:r>
      <w:r w:rsidRPr="127B220E" w:rsidR="5CCAAE77">
        <w:rPr>
          <w:color w:val="auto"/>
          <w:vertAlign w:val="superscript"/>
        </w:rPr>
        <w:t>th</w:t>
      </w:r>
      <w:r w:rsidRPr="127B220E" w:rsidR="5CCAAE77">
        <w:rPr>
          <w:color w:val="auto"/>
        </w:rPr>
        <w:t xml:space="preserve"> November 2026.</w:t>
      </w:r>
    </w:p>
    <w:p w:rsidR="06302869" w:rsidP="650EBC15" w:rsidRDefault="06302869" w14:paraId="65EEF1AC" w14:textId="5DD2B23D">
      <w:pPr>
        <w:rPr>
          <w:color w:val="FF0000"/>
        </w:rPr>
      </w:pPr>
      <w:r w:rsidRPr="127B220E" w:rsidR="12B95B64">
        <w:rPr>
          <w:color w:val="auto"/>
        </w:rPr>
        <w:t>Any expenditure needs to be with the support of the local community</w:t>
      </w:r>
      <w:r w:rsidRPr="127B220E" w:rsidR="05D500C2">
        <w:rPr>
          <w:color w:val="auto"/>
        </w:rPr>
        <w:t xml:space="preserve">, as the NB is accountable for any decisions </w:t>
      </w:r>
      <w:r w:rsidRPr="127B220E" w:rsidR="03A92EBD">
        <w:rPr>
          <w:color w:val="auto"/>
        </w:rPr>
        <w:t>made.</w:t>
      </w:r>
    </w:p>
    <w:p w:rsidR="4E1F0537" w:rsidP="127B220E" w:rsidRDefault="4E1F0537" w14:paraId="20EBEC70" w14:textId="3E00397F">
      <w:pPr>
        <w:rPr>
          <w:color w:val="auto"/>
        </w:rPr>
      </w:pPr>
      <w:r w:rsidRPr="127B220E" w:rsidR="4A7F539C">
        <w:rPr>
          <w:color w:val="FF0000"/>
        </w:rPr>
        <w:t>T</w:t>
      </w:r>
      <w:r w:rsidRPr="127B220E" w:rsidR="4A7F539C">
        <w:rPr>
          <w:color w:val="auto"/>
        </w:rPr>
        <w:t>he NB need</w:t>
      </w:r>
      <w:r w:rsidRPr="127B220E" w:rsidR="76B61C2F">
        <w:rPr>
          <w:color w:val="auto"/>
        </w:rPr>
        <w:t>s</w:t>
      </w:r>
      <w:r w:rsidRPr="127B220E" w:rsidR="4A7F539C">
        <w:rPr>
          <w:color w:val="auto"/>
        </w:rPr>
        <w:t xml:space="preserve"> to put in place the </w:t>
      </w:r>
      <w:r w:rsidRPr="127B220E" w:rsidR="4A7F539C">
        <w:rPr>
          <w:color w:val="auto"/>
        </w:rPr>
        <w:t>appropriate capacity</w:t>
      </w:r>
      <w:r w:rsidRPr="127B220E" w:rsidR="4A7F539C">
        <w:rPr>
          <w:color w:val="auto"/>
        </w:rPr>
        <w:t xml:space="preserve"> to deliver the outcomes that the local community cal</w:t>
      </w:r>
      <w:r w:rsidRPr="127B220E" w:rsidR="69939E4B">
        <w:rPr>
          <w:color w:val="auto"/>
        </w:rPr>
        <w:t>ls</w:t>
      </w:r>
      <w:r w:rsidRPr="127B220E" w:rsidR="4A7F539C">
        <w:rPr>
          <w:color w:val="auto"/>
        </w:rPr>
        <w:t xml:space="preserve"> for, and it was </w:t>
      </w:r>
      <w:r w:rsidRPr="127B220E" w:rsidR="7AF8B9A9">
        <w:rPr>
          <w:color w:val="auto"/>
        </w:rPr>
        <w:t xml:space="preserve">the responsibility of the NB to ensure all parts of the community contribute to the </w:t>
      </w:r>
      <w:r w:rsidRPr="127B220E" w:rsidR="2B0FDB20">
        <w:rPr>
          <w:color w:val="auto"/>
        </w:rPr>
        <w:t>regeneration</w:t>
      </w:r>
      <w:r w:rsidRPr="127B220E" w:rsidR="7AF8B9A9">
        <w:rPr>
          <w:color w:val="auto"/>
        </w:rPr>
        <w:t xml:space="preserve"> plan (businesses, </w:t>
      </w:r>
      <w:r w:rsidRPr="127B220E" w:rsidR="7AF8B9A9">
        <w:rPr>
          <w:color w:val="auto"/>
        </w:rPr>
        <w:t>organisations</w:t>
      </w:r>
      <w:r w:rsidRPr="127B220E" w:rsidR="7AF8B9A9">
        <w:rPr>
          <w:color w:val="auto"/>
        </w:rPr>
        <w:t xml:space="preserve"> and individuals)</w:t>
      </w:r>
    </w:p>
    <w:p w:rsidR="69B3514E" w:rsidP="127B220E" w:rsidRDefault="69B3514E" w14:paraId="00CBA8A5" w14:textId="33003DD5">
      <w:pPr>
        <w:rPr>
          <w:color w:val="auto"/>
        </w:rPr>
      </w:pPr>
      <w:r w:rsidRPr="127B220E" w:rsidR="71FC1774">
        <w:rPr>
          <w:color w:val="auto"/>
        </w:rPr>
        <w:t xml:space="preserve">Reference was made to the </w:t>
      </w:r>
      <w:r w:rsidRPr="127B220E" w:rsidR="701A84A6">
        <w:rPr>
          <w:color w:val="auto"/>
        </w:rPr>
        <w:t>Indicative</w:t>
      </w:r>
      <w:r w:rsidRPr="127B220E" w:rsidR="71FC1774">
        <w:rPr>
          <w:color w:val="auto"/>
        </w:rPr>
        <w:t xml:space="preserve"> Interventions document which gave an overview of a wide range of activities that could be instructed by the NB</w:t>
      </w:r>
      <w:r w:rsidRPr="127B220E" w:rsidR="5750167F">
        <w:rPr>
          <w:color w:val="auto"/>
        </w:rPr>
        <w:t xml:space="preserve">. </w:t>
      </w:r>
    </w:p>
    <w:p w:rsidR="4DEB2F65" w:rsidP="127B220E" w:rsidRDefault="4DEB2F65" w14:paraId="413419E6" w14:textId="6B550C15">
      <w:pPr>
        <w:rPr>
          <w:color w:val="auto"/>
        </w:rPr>
      </w:pPr>
      <w:r w:rsidRPr="127B220E" w:rsidR="5750167F">
        <w:rPr>
          <w:color w:val="auto"/>
        </w:rPr>
        <w:t>DP was asked to give an overview of the current funding in place</w:t>
      </w:r>
      <w:r w:rsidRPr="127B220E" w:rsidR="14C6F3C6">
        <w:rPr>
          <w:color w:val="auto"/>
        </w:rPr>
        <w:t>;</w:t>
      </w:r>
      <w:r w:rsidRPr="127B220E" w:rsidR="5750167F">
        <w:rPr>
          <w:color w:val="auto"/>
        </w:rPr>
        <w:t xml:space="preserve"> </w:t>
      </w:r>
    </w:p>
    <w:p w:rsidR="4DEB2F65" w:rsidP="127B220E" w:rsidRDefault="4DEB2F65" w14:paraId="126BE7F7" w14:textId="4A39108D">
      <w:pPr>
        <w:rPr>
          <w:color w:val="auto"/>
        </w:rPr>
      </w:pPr>
      <w:r w:rsidRPr="127B220E" w:rsidR="5750167F">
        <w:rPr>
          <w:color w:val="auto"/>
        </w:rPr>
        <w:t xml:space="preserve">It was noted that 3 grant determination letters had been </w:t>
      </w:r>
      <w:r w:rsidRPr="127B220E" w:rsidR="4949870C">
        <w:rPr>
          <w:color w:val="auto"/>
        </w:rPr>
        <w:t>received</w:t>
      </w:r>
      <w:r w:rsidRPr="127B220E" w:rsidR="5750167F">
        <w:rPr>
          <w:color w:val="auto"/>
        </w:rPr>
        <w:t xml:space="preserve"> to date from the Ministry of Housing </w:t>
      </w:r>
      <w:r w:rsidRPr="127B220E" w:rsidR="6E48624E">
        <w:rPr>
          <w:color w:val="auto"/>
        </w:rPr>
        <w:t xml:space="preserve">Communities </w:t>
      </w:r>
      <w:r w:rsidRPr="127B220E" w:rsidR="5750167F">
        <w:rPr>
          <w:color w:val="auto"/>
        </w:rPr>
        <w:t>and Local Government</w:t>
      </w:r>
      <w:r w:rsidRPr="127B220E" w:rsidR="3AF77FA9">
        <w:rPr>
          <w:color w:val="auto"/>
        </w:rPr>
        <w:t>.</w:t>
      </w:r>
    </w:p>
    <w:p w:rsidR="5F682816" w:rsidP="127B220E" w:rsidRDefault="5F682816" w14:paraId="1D8CD282" w14:textId="14A319BE">
      <w:pPr>
        <w:rPr>
          <w:color w:val="auto"/>
        </w:rPr>
      </w:pPr>
      <w:r w:rsidRPr="127B220E" w:rsidR="5E42F1F8">
        <w:rPr>
          <w:color w:val="auto"/>
        </w:rPr>
        <w:t xml:space="preserve">10/2/26 - Notification of £150,000 </w:t>
      </w:r>
      <w:r w:rsidRPr="127B220E" w:rsidR="5E42F1F8">
        <w:rPr>
          <w:color w:val="auto"/>
        </w:rPr>
        <w:t>allocated</w:t>
      </w:r>
      <w:r w:rsidRPr="127B220E" w:rsidR="5E42F1F8">
        <w:rPr>
          <w:color w:val="auto"/>
        </w:rPr>
        <w:t xml:space="preserve"> to the area for </w:t>
      </w:r>
      <w:r w:rsidRPr="127B220E" w:rsidR="3962300E">
        <w:rPr>
          <w:color w:val="auto"/>
        </w:rPr>
        <w:t>‘building</w:t>
      </w:r>
      <w:r w:rsidRPr="127B220E" w:rsidR="5E42F1F8">
        <w:rPr>
          <w:color w:val="auto"/>
        </w:rPr>
        <w:t xml:space="preserve"> local capac</w:t>
      </w:r>
      <w:r w:rsidRPr="127B220E" w:rsidR="3AD2C358">
        <w:rPr>
          <w:color w:val="auto"/>
        </w:rPr>
        <w:t xml:space="preserve">ity and capability for the delivery of the Pride in Place </w:t>
      </w:r>
      <w:r w:rsidRPr="127B220E" w:rsidR="3AD2C358">
        <w:rPr>
          <w:color w:val="auto"/>
        </w:rPr>
        <w:t>Programme</w:t>
      </w:r>
      <w:r w:rsidRPr="127B220E" w:rsidR="3AD2C358">
        <w:rPr>
          <w:color w:val="auto"/>
        </w:rPr>
        <w:t>, including the establishment of a Board and the facilitation of early community engagement.</w:t>
      </w:r>
    </w:p>
    <w:p w:rsidR="701D92F0" w:rsidP="127B220E" w:rsidRDefault="701D92F0" w14:paraId="3A8D82E1" w14:textId="7255EA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30F215FF">
        <w:rPr>
          <w:color w:val="auto"/>
        </w:rPr>
        <w:t>11/3/26 - Notification of £135,000 allocated primarily to the development of the Pride in Place plan for the area</w:t>
      </w:r>
      <w:r w:rsidRPr="127B220E" w:rsidR="031F8CCD">
        <w:rPr>
          <w:color w:val="auto"/>
        </w:rPr>
        <w:t xml:space="preserve">, securing advice and expertise for the technical elements of plan </w:t>
      </w:r>
      <w:r w:rsidRPr="127B220E" w:rsidR="3F87E23F">
        <w:rPr>
          <w:color w:val="auto"/>
        </w:rPr>
        <w:t>delivery,</w:t>
      </w:r>
      <w:r w:rsidRPr="127B220E" w:rsidR="031F8CCD">
        <w:rPr>
          <w:color w:val="auto"/>
        </w:rPr>
        <w:t xml:space="preserve"> noting that support is available from the </w:t>
      </w:r>
      <w:r w:rsidRPr="127B220E" w:rsidR="25B71C55">
        <w:rPr>
          <w:color w:val="auto"/>
        </w:rPr>
        <w:t>Ministry of Housing, Communities &amp; Local Government</w:t>
      </w:r>
      <w:r w:rsidRPr="127B220E" w:rsidR="031F8CCD">
        <w:rPr>
          <w:color w:val="auto"/>
        </w:rPr>
        <w:t xml:space="preserve"> (M</w:t>
      </w:r>
      <w:r w:rsidRPr="127B220E" w:rsidR="3A853983">
        <w:rPr>
          <w:color w:val="auto"/>
        </w:rPr>
        <w:t>HCLG) to curb public sector use of consultants. The fund could also be used for early ca</w:t>
      </w:r>
      <w:r w:rsidRPr="127B220E" w:rsidR="7C9B8223">
        <w:rPr>
          <w:color w:val="auto"/>
        </w:rPr>
        <w:t xml:space="preserve">pital and infrastructure interventions to hit the ground </w:t>
      </w:r>
      <w:r w:rsidRPr="127B220E" w:rsidR="2545A800">
        <w:rPr>
          <w:color w:val="auto"/>
        </w:rPr>
        <w:t>running,</w:t>
      </w:r>
      <w:r w:rsidRPr="127B220E" w:rsidR="7C9B8223">
        <w:rPr>
          <w:color w:val="auto"/>
        </w:rPr>
        <w:t xml:space="preserve"> progress planning </w:t>
      </w:r>
      <w:r w:rsidRPr="127B220E" w:rsidR="0E2C3D80">
        <w:rPr>
          <w:color w:val="auto"/>
        </w:rPr>
        <w:t>applications,</w:t>
      </w:r>
      <w:r w:rsidRPr="127B220E" w:rsidR="7C9B8223">
        <w:rPr>
          <w:color w:val="auto"/>
        </w:rPr>
        <w:t xml:space="preserve"> and </w:t>
      </w:r>
      <w:r w:rsidRPr="127B220E" w:rsidR="22C40675">
        <w:rPr>
          <w:color w:val="auto"/>
        </w:rPr>
        <w:t xml:space="preserve">for </w:t>
      </w:r>
      <w:r w:rsidRPr="127B220E" w:rsidR="7C9B8223">
        <w:rPr>
          <w:color w:val="auto"/>
        </w:rPr>
        <w:t xml:space="preserve">securing </w:t>
      </w:r>
      <w:r w:rsidRPr="127B220E" w:rsidR="170DD69F">
        <w:rPr>
          <w:color w:val="auto"/>
        </w:rPr>
        <w:t>architectural</w:t>
      </w:r>
      <w:r w:rsidRPr="127B220E" w:rsidR="7C9B8223">
        <w:rPr>
          <w:color w:val="auto"/>
        </w:rPr>
        <w:t xml:space="preserve"> plans</w:t>
      </w:r>
      <w:r w:rsidRPr="127B220E" w:rsidR="5B654C8C">
        <w:rPr>
          <w:color w:val="auto"/>
        </w:rPr>
        <w:t>.</w:t>
      </w:r>
    </w:p>
    <w:p w:rsidR="22844E5C" w:rsidP="650EBC15" w:rsidRDefault="22844E5C" w14:paraId="39DD6C70" w14:textId="7DFE50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27B220E" w:rsidR="5D1A367D">
        <w:rPr>
          <w:color w:val="auto"/>
        </w:rPr>
        <w:t xml:space="preserve">21/4/26 - Notification of £117,604 </w:t>
      </w:r>
      <w:r w:rsidRPr="127B220E" w:rsidR="44E3FD3D">
        <w:rPr>
          <w:color w:val="auto"/>
        </w:rPr>
        <w:t>purely for capital expenditure.</w:t>
      </w:r>
    </w:p>
    <w:p w:rsidR="28881AE8" w:rsidP="127B220E" w:rsidRDefault="28881AE8" w14:paraId="62A45F56" w14:textId="1861A8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31ACC777">
        <w:rPr>
          <w:color w:val="auto"/>
        </w:rPr>
        <w:t xml:space="preserve">DP noted that there were expectations from the government that funding would be spent over three investment periods over the </w:t>
      </w:r>
      <w:r w:rsidRPr="127B220E" w:rsidR="60293045">
        <w:rPr>
          <w:color w:val="auto"/>
        </w:rPr>
        <w:t>10-year</w:t>
      </w:r>
      <w:r w:rsidRPr="127B220E" w:rsidR="31ACC777">
        <w:rPr>
          <w:color w:val="auto"/>
        </w:rPr>
        <w:t xml:space="preserve"> period of the </w:t>
      </w:r>
      <w:r w:rsidRPr="127B220E" w:rsidR="3CAAA046">
        <w:rPr>
          <w:color w:val="auto"/>
        </w:rPr>
        <w:t>PIP approach</w:t>
      </w:r>
      <w:r w:rsidRPr="127B220E" w:rsidR="2EF47D41">
        <w:rPr>
          <w:color w:val="auto"/>
        </w:rPr>
        <w:t>, with the first period covering 4 years.</w:t>
      </w:r>
    </w:p>
    <w:p w:rsidR="4F746B59" w:rsidP="127B220E" w:rsidRDefault="4F746B59" w14:paraId="4D47B5C4" w14:textId="038AD3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2EF47D41">
        <w:rPr>
          <w:color w:val="auto"/>
        </w:rPr>
        <w:t>Period 1 2026-2030</w:t>
      </w:r>
    </w:p>
    <w:p w:rsidR="4F746B59" w:rsidP="127B220E" w:rsidRDefault="4F746B59" w14:paraId="4001F723" w14:textId="739A6F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2EF47D41">
        <w:rPr>
          <w:color w:val="auto"/>
        </w:rPr>
        <w:t>Period 2 2030- 2033</w:t>
      </w:r>
    </w:p>
    <w:p w:rsidR="4F746B59" w:rsidP="127B220E" w:rsidRDefault="4F746B59" w14:paraId="10189878" w14:textId="56259B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2EF47D41">
        <w:rPr>
          <w:color w:val="auto"/>
        </w:rPr>
        <w:t>Period 3 2033- 2036</w:t>
      </w:r>
    </w:p>
    <w:p w:rsidR="650EBC15" w:rsidP="650EBC15" w:rsidRDefault="650EBC15" w14:paraId="35706EAA" w14:textId="307271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FF0000"/>
        </w:rPr>
      </w:pPr>
    </w:p>
    <w:p w:rsidR="3057EED4" w:rsidP="127B220E" w:rsidRDefault="3057EED4" w14:paraId="4643C1D2" w14:textId="7DE36A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3CAAA046">
        <w:rPr>
          <w:color w:val="auto"/>
        </w:rPr>
        <w:t>While funding allocations cannot be brought forward, it was confirmed that where a Board forecasts that it will not spend its f</w:t>
      </w:r>
      <w:r w:rsidRPr="127B220E" w:rsidR="11A18253">
        <w:rPr>
          <w:color w:val="auto"/>
        </w:rPr>
        <w:t xml:space="preserve">ull allocation in the </w:t>
      </w:r>
      <w:r w:rsidRPr="127B220E" w:rsidR="49315135">
        <w:rPr>
          <w:color w:val="auto"/>
        </w:rPr>
        <w:t xml:space="preserve">first investment period, this would still </w:t>
      </w:r>
      <w:r w:rsidRPr="127B220E" w:rsidR="74331599">
        <w:rPr>
          <w:color w:val="auto"/>
        </w:rPr>
        <w:t>roll over</w:t>
      </w:r>
      <w:r w:rsidRPr="127B220E" w:rsidR="49315135">
        <w:rPr>
          <w:color w:val="auto"/>
        </w:rPr>
        <w:t xml:space="preserve"> into the </w:t>
      </w:r>
      <w:r w:rsidRPr="127B220E" w:rsidR="49315135">
        <w:rPr>
          <w:color w:val="auto"/>
        </w:rPr>
        <w:t>subsequent</w:t>
      </w:r>
      <w:r w:rsidRPr="127B220E" w:rsidR="49315135">
        <w:rPr>
          <w:color w:val="auto"/>
        </w:rPr>
        <w:t xml:space="preserve"> investment periods.</w:t>
      </w:r>
    </w:p>
    <w:p w:rsidR="55E8EB0F" w:rsidP="127B220E" w:rsidRDefault="55E8EB0F" w14:paraId="62FD4676" w14:textId="1F3B8C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49315135">
        <w:rPr>
          <w:color w:val="auto"/>
        </w:rPr>
        <w:t>One stipulation was noted though, that by the end of year 7 the Board must have spent at least 50</w:t>
      </w:r>
      <w:r w:rsidRPr="127B220E" w:rsidR="1633DB4B">
        <w:rPr>
          <w:color w:val="auto"/>
        </w:rPr>
        <w:t>%</w:t>
      </w:r>
      <w:r w:rsidRPr="127B220E" w:rsidR="49315135">
        <w:rPr>
          <w:color w:val="auto"/>
        </w:rPr>
        <w:t xml:space="preserve"> of the total cumulative allocation of funding.</w:t>
      </w:r>
    </w:p>
    <w:p w:rsidR="650EBC15" w:rsidP="127B220E" w:rsidRDefault="650EBC15" w14:paraId="22A70A60" w14:textId="367CFF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</w:p>
    <w:p w:rsidR="1D7CDF40" w:rsidP="127B220E" w:rsidRDefault="1D7CDF40" w14:paraId="0C71AD76" w14:textId="037756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46F4412F">
        <w:rPr>
          <w:color w:val="auto"/>
        </w:rPr>
        <w:t>G</w:t>
      </w:r>
      <w:r w:rsidRPr="127B220E" w:rsidR="46F4412F">
        <w:rPr>
          <w:color w:val="auto"/>
        </w:rPr>
        <w:t>o</w:t>
      </w:r>
      <w:r w:rsidRPr="127B220E" w:rsidR="46F4412F">
        <w:rPr>
          <w:color w:val="auto"/>
        </w:rPr>
        <w:t>vernance</w:t>
      </w:r>
    </w:p>
    <w:p w:rsidR="49C41DF1" w:rsidP="127B220E" w:rsidRDefault="49C41DF1" w14:paraId="64866270" w14:textId="7C5513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1F9B2088">
        <w:rPr>
          <w:color w:val="auto"/>
        </w:rPr>
        <w:t>There</w:t>
      </w:r>
      <w:r w:rsidRPr="127B220E" w:rsidR="22A9BF3E">
        <w:rPr>
          <w:color w:val="auto"/>
        </w:rPr>
        <w:t xml:space="preserve"> was a general discussion on the need for </w:t>
      </w:r>
      <w:r w:rsidRPr="127B220E" w:rsidR="60A8C8F1">
        <w:rPr>
          <w:color w:val="auto"/>
        </w:rPr>
        <w:t xml:space="preserve">a </w:t>
      </w:r>
      <w:r w:rsidRPr="127B220E" w:rsidR="22A9BF3E">
        <w:rPr>
          <w:color w:val="auto"/>
        </w:rPr>
        <w:t xml:space="preserve">good governance </w:t>
      </w:r>
      <w:r w:rsidRPr="127B220E" w:rsidR="25EFCCF2">
        <w:rPr>
          <w:color w:val="auto"/>
        </w:rPr>
        <w:t>framework</w:t>
      </w:r>
      <w:r w:rsidRPr="127B220E" w:rsidR="08D25EB2">
        <w:rPr>
          <w:color w:val="auto"/>
        </w:rPr>
        <w:t xml:space="preserve"> being developed </w:t>
      </w:r>
      <w:r w:rsidRPr="127B220E" w:rsidR="25EFCCF2">
        <w:rPr>
          <w:color w:val="auto"/>
        </w:rPr>
        <w:t>f</w:t>
      </w:r>
      <w:r w:rsidRPr="127B220E" w:rsidR="22A9BF3E">
        <w:rPr>
          <w:color w:val="auto"/>
        </w:rPr>
        <w:t>or the NB</w:t>
      </w:r>
      <w:r w:rsidRPr="127B220E" w:rsidR="38978769">
        <w:rPr>
          <w:color w:val="auto"/>
        </w:rPr>
        <w:t xml:space="preserve"> to ensure clarity when conducting its business</w:t>
      </w:r>
      <w:r w:rsidRPr="127B220E" w:rsidR="22A9BF3E">
        <w:rPr>
          <w:color w:val="auto"/>
        </w:rPr>
        <w:t xml:space="preserve">. </w:t>
      </w:r>
    </w:p>
    <w:p w:rsidR="7B51087C" w:rsidP="127B220E" w:rsidRDefault="7B51087C" w14:paraId="06D6C6F5" w14:textId="463D79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22A9BF3E">
        <w:rPr>
          <w:color w:val="auto"/>
        </w:rPr>
        <w:t xml:space="preserve">Reference was made to documents that DP had sent out </w:t>
      </w:r>
      <w:r w:rsidRPr="127B220E" w:rsidR="439456EA">
        <w:rPr>
          <w:color w:val="auto"/>
        </w:rPr>
        <w:t>t</w:t>
      </w:r>
      <w:r w:rsidRPr="127B220E" w:rsidR="22A9BF3E">
        <w:rPr>
          <w:color w:val="auto"/>
        </w:rPr>
        <w:t xml:space="preserve">o </w:t>
      </w:r>
      <w:r w:rsidRPr="127B220E" w:rsidR="3E9552C8">
        <w:rPr>
          <w:color w:val="auto"/>
        </w:rPr>
        <w:t>the</w:t>
      </w:r>
      <w:r w:rsidRPr="127B220E" w:rsidR="22A9BF3E">
        <w:rPr>
          <w:color w:val="auto"/>
        </w:rPr>
        <w:t xml:space="preserve"> NB</w:t>
      </w:r>
      <w:r w:rsidRPr="127B220E" w:rsidR="7C436505">
        <w:rPr>
          <w:color w:val="auto"/>
        </w:rPr>
        <w:t xml:space="preserve">, along with the agenda, </w:t>
      </w:r>
      <w:r w:rsidRPr="127B220E" w:rsidR="22A9BF3E">
        <w:rPr>
          <w:color w:val="auto"/>
        </w:rPr>
        <w:t>for the meeting</w:t>
      </w:r>
      <w:r w:rsidRPr="127B220E" w:rsidR="6F4C884F">
        <w:rPr>
          <w:color w:val="auto"/>
        </w:rPr>
        <w:t xml:space="preserve">, </w:t>
      </w:r>
      <w:r w:rsidRPr="127B220E" w:rsidR="22A9BF3E">
        <w:rPr>
          <w:color w:val="auto"/>
        </w:rPr>
        <w:t xml:space="preserve">which included the Community Council </w:t>
      </w:r>
      <w:r w:rsidRPr="127B220E" w:rsidR="515F2BD3">
        <w:rPr>
          <w:color w:val="auto"/>
        </w:rPr>
        <w:t xml:space="preserve">Model scheme of </w:t>
      </w:r>
      <w:r w:rsidRPr="127B220E" w:rsidR="6E35ECC5">
        <w:rPr>
          <w:color w:val="auto"/>
        </w:rPr>
        <w:t>establishment,</w:t>
      </w:r>
      <w:r w:rsidRPr="127B220E" w:rsidR="515F2BD3">
        <w:rPr>
          <w:color w:val="auto"/>
        </w:rPr>
        <w:t xml:space="preserve"> and </w:t>
      </w:r>
      <w:r w:rsidRPr="127B220E" w:rsidR="69380458">
        <w:rPr>
          <w:color w:val="auto"/>
        </w:rPr>
        <w:t>the</w:t>
      </w:r>
      <w:r w:rsidRPr="127B220E" w:rsidR="515F2BD3">
        <w:rPr>
          <w:color w:val="auto"/>
        </w:rPr>
        <w:t xml:space="preserve"> Councils Standing Orders</w:t>
      </w:r>
      <w:r w:rsidRPr="127B220E" w:rsidR="2492DE93">
        <w:rPr>
          <w:color w:val="auto"/>
        </w:rPr>
        <w:t>.</w:t>
      </w:r>
    </w:p>
    <w:p w:rsidR="5499AEE8" w:rsidP="127B220E" w:rsidRDefault="5499AEE8" w14:paraId="05849B70" w14:textId="135117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515F2BD3">
        <w:rPr>
          <w:color w:val="auto"/>
        </w:rPr>
        <w:t>It was agreed that all NB members</w:t>
      </w:r>
      <w:r w:rsidRPr="127B220E" w:rsidR="3494DC6B">
        <w:rPr>
          <w:color w:val="auto"/>
        </w:rPr>
        <w:t xml:space="preserve"> (ACTION)</w:t>
      </w:r>
      <w:r w:rsidRPr="127B220E" w:rsidR="515F2BD3">
        <w:rPr>
          <w:color w:val="auto"/>
        </w:rPr>
        <w:t xml:space="preserve"> would consider these documents and make </w:t>
      </w:r>
      <w:r w:rsidRPr="127B220E" w:rsidR="362A6F9B">
        <w:rPr>
          <w:color w:val="auto"/>
        </w:rPr>
        <w:t>comments</w:t>
      </w:r>
      <w:r w:rsidRPr="127B220E" w:rsidR="515F2BD3">
        <w:rPr>
          <w:color w:val="auto"/>
        </w:rPr>
        <w:t xml:space="preserve"> on any adaptations that may be </w:t>
      </w:r>
      <w:r w:rsidRPr="127B220E" w:rsidR="515F2BD3">
        <w:rPr>
          <w:color w:val="auto"/>
        </w:rPr>
        <w:t>required</w:t>
      </w:r>
      <w:r w:rsidRPr="127B220E" w:rsidR="515F2BD3">
        <w:rPr>
          <w:color w:val="auto"/>
        </w:rPr>
        <w:t xml:space="preserve"> to fit the needs of the NB.</w:t>
      </w:r>
    </w:p>
    <w:p w:rsidR="5499AEE8" w:rsidP="127B220E" w:rsidRDefault="5499AEE8" w14:paraId="6DC3ADAB" w14:textId="074C4A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515F2BD3">
        <w:rPr>
          <w:color w:val="auto"/>
        </w:rPr>
        <w:t xml:space="preserve">DP was asked (ACTION) to </w:t>
      </w:r>
      <w:r w:rsidRPr="127B220E" w:rsidR="515F2BD3">
        <w:rPr>
          <w:color w:val="auto"/>
        </w:rPr>
        <w:t>procure</w:t>
      </w:r>
      <w:r w:rsidRPr="127B220E" w:rsidR="515F2BD3">
        <w:rPr>
          <w:color w:val="auto"/>
        </w:rPr>
        <w:t xml:space="preserve"> governance documents from phase 1 areas that have been </w:t>
      </w:r>
      <w:r w:rsidRPr="127B220E" w:rsidR="515F2BD3">
        <w:rPr>
          <w:color w:val="auto"/>
        </w:rPr>
        <w:t>established</w:t>
      </w:r>
      <w:r w:rsidRPr="127B220E" w:rsidR="515F2BD3">
        <w:rPr>
          <w:color w:val="auto"/>
        </w:rPr>
        <w:t xml:space="preserve"> and appear to be getting used </w:t>
      </w:r>
      <w:r w:rsidRPr="127B220E" w:rsidR="072C6204">
        <w:rPr>
          <w:color w:val="auto"/>
        </w:rPr>
        <w:t>successfully</w:t>
      </w:r>
      <w:r w:rsidRPr="127B220E" w:rsidR="515F2BD3">
        <w:rPr>
          <w:color w:val="auto"/>
        </w:rPr>
        <w:t>.</w:t>
      </w:r>
    </w:p>
    <w:p w:rsidR="4C5266A0" w:rsidP="127B220E" w:rsidRDefault="4C5266A0" w14:paraId="20F96D62" w14:textId="104EC0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76A0C118">
        <w:rPr>
          <w:color w:val="auto"/>
        </w:rPr>
        <w:t xml:space="preserve">DP </w:t>
      </w:r>
      <w:r w:rsidRPr="127B220E" w:rsidR="76A0C118">
        <w:rPr>
          <w:color w:val="auto"/>
        </w:rPr>
        <w:t>advised</w:t>
      </w:r>
      <w:r w:rsidRPr="127B220E" w:rsidR="76A0C118">
        <w:rPr>
          <w:color w:val="auto"/>
        </w:rPr>
        <w:t xml:space="preserve"> that we could also call on the support of Fife </w:t>
      </w:r>
      <w:r w:rsidRPr="127B220E" w:rsidR="2363CB4F">
        <w:rPr>
          <w:color w:val="auto"/>
        </w:rPr>
        <w:t>Voluntary</w:t>
      </w:r>
      <w:r w:rsidRPr="127B220E" w:rsidR="76A0C118">
        <w:rPr>
          <w:color w:val="auto"/>
        </w:rPr>
        <w:t xml:space="preserve"> Action to overview the </w:t>
      </w:r>
      <w:r w:rsidRPr="127B220E" w:rsidR="5EF1BA1D">
        <w:rPr>
          <w:color w:val="auto"/>
        </w:rPr>
        <w:t>governance</w:t>
      </w:r>
      <w:r w:rsidRPr="127B220E" w:rsidR="76A0C118">
        <w:rPr>
          <w:color w:val="auto"/>
        </w:rPr>
        <w:t xml:space="preserve"> approach and advise as </w:t>
      </w:r>
      <w:r w:rsidRPr="127B220E" w:rsidR="0FB0F685">
        <w:rPr>
          <w:color w:val="auto"/>
        </w:rPr>
        <w:t>necessary</w:t>
      </w:r>
      <w:r w:rsidRPr="127B220E" w:rsidR="76A0C118">
        <w:rPr>
          <w:color w:val="auto"/>
        </w:rPr>
        <w:t>.</w:t>
      </w:r>
    </w:p>
    <w:p w:rsidR="650EBC15" w:rsidP="650EBC15" w:rsidRDefault="650EBC15" w14:paraId="7BD1437E" w14:textId="230C57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FF0000"/>
        </w:rPr>
      </w:pPr>
    </w:p>
    <w:p w:rsidR="3249DAD2" w:rsidP="127B220E" w:rsidRDefault="3249DAD2" w14:paraId="6CE8C112" w14:textId="03D31E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35C88514">
        <w:rPr>
          <w:color w:val="auto"/>
        </w:rPr>
        <w:t>D</w:t>
      </w:r>
      <w:r w:rsidRPr="127B220E" w:rsidR="35C88514">
        <w:rPr>
          <w:color w:val="auto"/>
        </w:rPr>
        <w:t xml:space="preserve">iscussion Points led by the Chair </w:t>
      </w:r>
    </w:p>
    <w:p w:rsidR="3249DAD2" w:rsidP="127B220E" w:rsidRDefault="3249DAD2" w14:paraId="5A1A8678" w14:textId="76DFCF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35C88514">
        <w:rPr>
          <w:color w:val="auto"/>
        </w:rPr>
        <w:t xml:space="preserve">Should </w:t>
      </w:r>
      <w:r w:rsidRPr="127B220E" w:rsidR="3624E973">
        <w:rPr>
          <w:color w:val="auto"/>
        </w:rPr>
        <w:t>the</w:t>
      </w:r>
      <w:r w:rsidRPr="127B220E" w:rsidR="35C88514">
        <w:rPr>
          <w:color w:val="auto"/>
        </w:rPr>
        <w:t xml:space="preserve"> NB consider the employment of a Project Manager to help steer the Pride in Place approach? </w:t>
      </w:r>
    </w:p>
    <w:p w:rsidR="6E5E1456" w:rsidP="127B220E" w:rsidRDefault="6E5E1456" w14:paraId="62FA0D56" w14:textId="5D6919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19F1AB68">
        <w:rPr>
          <w:color w:val="auto"/>
        </w:rPr>
        <w:t>The c</w:t>
      </w:r>
      <w:r w:rsidRPr="127B220E" w:rsidR="35C88514">
        <w:rPr>
          <w:color w:val="auto"/>
        </w:rPr>
        <w:t xml:space="preserve">onsensus from discussions </w:t>
      </w:r>
      <w:r w:rsidRPr="127B220E" w:rsidR="2C03C585">
        <w:rPr>
          <w:color w:val="auto"/>
        </w:rPr>
        <w:t>was</w:t>
      </w:r>
      <w:r w:rsidRPr="127B220E" w:rsidR="35C88514">
        <w:rPr>
          <w:color w:val="auto"/>
        </w:rPr>
        <w:t xml:space="preserve"> that the NB would be supportive of employing a Project Manager. (ACTION) DP to look at current Fife Council Job Profiles to </w:t>
      </w:r>
      <w:r w:rsidRPr="127B220E" w:rsidR="35C88514">
        <w:rPr>
          <w:color w:val="auto"/>
        </w:rPr>
        <w:t>ascertain</w:t>
      </w:r>
      <w:r w:rsidRPr="127B220E" w:rsidR="35C88514">
        <w:rPr>
          <w:color w:val="auto"/>
        </w:rPr>
        <w:t xml:space="preserve"> a</w:t>
      </w:r>
      <w:r w:rsidRPr="127B220E" w:rsidR="78C2664E">
        <w:rPr>
          <w:color w:val="auto"/>
        </w:rPr>
        <w:t xml:space="preserve"> potential close fit for this role. This would be </w:t>
      </w:r>
      <w:r w:rsidRPr="127B220E" w:rsidR="78EE8CCB">
        <w:rPr>
          <w:color w:val="auto"/>
        </w:rPr>
        <w:t>sent</w:t>
      </w:r>
      <w:r w:rsidRPr="127B220E" w:rsidR="78C2664E">
        <w:rPr>
          <w:color w:val="auto"/>
        </w:rPr>
        <w:t xml:space="preserve"> to the NB for further consideration.</w:t>
      </w:r>
    </w:p>
    <w:p w:rsidR="133FD1E4" w:rsidP="127B220E" w:rsidRDefault="133FD1E4" w14:paraId="01032E45" w14:textId="352DC0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127B220E" w:rsidR="27B7E28A">
        <w:rPr>
          <w:color w:val="auto"/>
        </w:rPr>
        <w:t xml:space="preserve">It was noted that there may be a preference for this post to be occupied by a local </w:t>
      </w:r>
      <w:r w:rsidRPr="127B220E" w:rsidR="5994E4C1">
        <w:rPr>
          <w:color w:val="auto"/>
        </w:rPr>
        <w:t>person;</w:t>
      </w:r>
      <w:r w:rsidRPr="127B220E" w:rsidR="27B7E28A">
        <w:rPr>
          <w:color w:val="auto"/>
        </w:rPr>
        <w:t xml:space="preserve"> </w:t>
      </w:r>
      <w:r w:rsidRPr="127B220E" w:rsidR="3554415B">
        <w:rPr>
          <w:color w:val="auto"/>
        </w:rPr>
        <w:t>however,</w:t>
      </w:r>
      <w:r w:rsidRPr="127B220E" w:rsidR="27B7E28A">
        <w:rPr>
          <w:color w:val="auto"/>
        </w:rPr>
        <w:t xml:space="preserve"> there was also a need to ensure the incumbent was the best fit for the role</w:t>
      </w:r>
      <w:r w:rsidRPr="127B220E" w:rsidR="1F1BCA84">
        <w:rPr>
          <w:color w:val="auto"/>
        </w:rPr>
        <w:t>.</w:t>
      </w:r>
      <w:r w:rsidRPr="127B220E" w:rsidR="3135A21E">
        <w:rPr>
          <w:color w:val="auto"/>
        </w:rPr>
        <w:t xml:space="preserve"> Cllr KC asked whether Coalfields Regeneration Trust could potentially play a role supporting this </w:t>
      </w:r>
      <w:r w:rsidRPr="127B220E" w:rsidR="37552602">
        <w:rPr>
          <w:color w:val="auto"/>
        </w:rPr>
        <w:t>approach;</w:t>
      </w:r>
      <w:r w:rsidRPr="127B220E" w:rsidR="3135A21E">
        <w:rPr>
          <w:color w:val="auto"/>
        </w:rPr>
        <w:t xml:space="preserve"> LE confirmed that there coul</w:t>
      </w:r>
      <w:r w:rsidRPr="127B220E" w:rsidR="25A7ABE2">
        <w:rPr>
          <w:color w:val="auto"/>
        </w:rPr>
        <w:t>d potentially be third sector involvement in the employment process, or the posts could be hosted by Fife Council.</w:t>
      </w:r>
    </w:p>
    <w:p w:rsidR="0F587444" w:rsidP="127B220E" w:rsidRDefault="0F587444" w14:paraId="1FEA3158" w14:textId="21C1FD87">
      <w:pPr>
        <w:rPr>
          <w:color w:val="auto"/>
        </w:rPr>
      </w:pPr>
      <w:r w:rsidRPr="127B220E" w:rsidR="11ED6E64">
        <w:rPr>
          <w:color w:val="auto"/>
        </w:rPr>
        <w:t xml:space="preserve">Should the NB consider the employment of an </w:t>
      </w:r>
      <w:r w:rsidRPr="127B220E" w:rsidR="28E11606">
        <w:rPr>
          <w:color w:val="auto"/>
        </w:rPr>
        <w:t xml:space="preserve">administrative support person? </w:t>
      </w:r>
    </w:p>
    <w:p w:rsidR="09E02A96" w:rsidRDefault="09E02A96" w14:paraId="29480E79" w14:textId="39BEEB35">
      <w:r w:rsidRPr="127B220E" w:rsidR="28E11606">
        <w:rPr>
          <w:color w:val="auto"/>
        </w:rPr>
        <w:t xml:space="preserve">The </w:t>
      </w:r>
      <w:r w:rsidRPr="127B220E" w:rsidR="0F187381">
        <w:rPr>
          <w:color w:val="auto"/>
        </w:rPr>
        <w:t xml:space="preserve">consensus from discussions was that the NB would be more supportive of employing a project support officer as opposed to a purely administrative </w:t>
      </w:r>
      <w:r w:rsidRPr="127B220E" w:rsidR="57D07B72">
        <w:rPr>
          <w:color w:val="auto"/>
        </w:rPr>
        <w:t>support</w:t>
      </w:r>
      <w:r w:rsidRPr="127B220E" w:rsidR="0F187381">
        <w:rPr>
          <w:color w:val="auto"/>
        </w:rPr>
        <w:t xml:space="preserve"> </w:t>
      </w:r>
      <w:r w:rsidRPr="127B220E" w:rsidR="4E690557">
        <w:rPr>
          <w:color w:val="auto"/>
        </w:rPr>
        <w:t>individual</w:t>
      </w:r>
      <w:r w:rsidRPr="127B220E" w:rsidR="0F187381">
        <w:rPr>
          <w:color w:val="auto"/>
        </w:rPr>
        <w:t>.</w:t>
      </w:r>
      <w:r w:rsidRPr="127B220E" w:rsidR="26E42095">
        <w:rPr>
          <w:color w:val="auto"/>
        </w:rPr>
        <w:t xml:space="preserve"> (ACTION) DP to look at current Fife Council Job Profiles to ascertain a potential close fit for this role. This would be sent</w:t>
      </w:r>
      <w:r w:rsidRPr="127B220E" w:rsidR="7BFB8404">
        <w:rPr>
          <w:color w:val="auto"/>
        </w:rPr>
        <w:t xml:space="preserve"> to the NB for further consideration.</w:t>
      </w:r>
    </w:p>
    <w:p w:rsidR="650EBC15" w:rsidP="650EBC15" w:rsidRDefault="650EBC15" w14:paraId="05318735" w14:textId="1B6BFA6B">
      <w:pPr>
        <w:rPr>
          <w:color w:val="FF0000"/>
        </w:rPr>
      </w:pPr>
    </w:p>
    <w:p w:rsidR="19CE61A2" w:rsidP="127B220E" w:rsidRDefault="19CE61A2" w14:paraId="4F04C813" w14:textId="6725939F">
      <w:pPr>
        <w:rPr>
          <w:color w:val="auto"/>
        </w:rPr>
      </w:pPr>
      <w:r w:rsidRPr="127B220E" w:rsidR="00CDEB23">
        <w:rPr>
          <w:color w:val="auto"/>
        </w:rPr>
        <w:t>C</w:t>
      </w:r>
      <w:r w:rsidRPr="127B220E" w:rsidR="00CDEB23">
        <w:rPr>
          <w:color w:val="auto"/>
        </w:rPr>
        <w:t>onsultative Approach to support the completion of the Regeneration Plan – it was noted that the</w:t>
      </w:r>
      <w:r w:rsidRPr="127B220E" w:rsidR="53110784">
        <w:rPr>
          <w:color w:val="auto"/>
        </w:rPr>
        <w:t xml:space="preserve">re had </w:t>
      </w:r>
      <w:r w:rsidRPr="127B220E" w:rsidR="7319F080">
        <w:rPr>
          <w:color w:val="auto"/>
        </w:rPr>
        <w:t xml:space="preserve">already </w:t>
      </w:r>
      <w:r w:rsidRPr="127B220E" w:rsidR="53110784">
        <w:rPr>
          <w:color w:val="auto"/>
        </w:rPr>
        <w:t xml:space="preserve">been a series of consultative events which could help inform the Pride in Place Plan – </w:t>
      </w:r>
      <w:r w:rsidRPr="127B220E" w:rsidR="2303B2AE">
        <w:rPr>
          <w:color w:val="auto"/>
        </w:rPr>
        <w:t>these included events</w:t>
      </w:r>
      <w:r w:rsidRPr="127B220E" w:rsidR="53110784">
        <w:rPr>
          <w:color w:val="auto"/>
        </w:rPr>
        <w:t xml:space="preserve"> held by Richard Baker MP (ACTION) MM to </w:t>
      </w:r>
      <w:r w:rsidRPr="127B220E" w:rsidR="36012EC9">
        <w:rPr>
          <w:color w:val="auto"/>
        </w:rPr>
        <w:t>supply outcomes from those events.</w:t>
      </w:r>
      <w:r w:rsidRPr="127B220E" w:rsidR="68CECBD5">
        <w:rPr>
          <w:color w:val="auto"/>
        </w:rPr>
        <w:t xml:space="preserve"> DP also advised that there had been useful discussions held in Buckhaven as part of </w:t>
      </w:r>
      <w:r w:rsidRPr="127B220E" w:rsidR="6795112C">
        <w:rPr>
          <w:color w:val="auto"/>
        </w:rPr>
        <w:t>the</w:t>
      </w:r>
      <w:r w:rsidRPr="127B220E" w:rsidR="68CECBD5">
        <w:rPr>
          <w:color w:val="auto"/>
        </w:rPr>
        <w:t xml:space="preserve"> approach to </w:t>
      </w:r>
      <w:r w:rsidRPr="127B220E" w:rsidR="6CA6D67F">
        <w:rPr>
          <w:color w:val="auto"/>
        </w:rPr>
        <w:t>the</w:t>
      </w:r>
      <w:r w:rsidRPr="127B220E" w:rsidR="68CECBD5">
        <w:rPr>
          <w:color w:val="auto"/>
        </w:rPr>
        <w:t xml:space="preserve"> Buckhaven Heritage Regeneration approach</w:t>
      </w:r>
      <w:r w:rsidRPr="127B220E" w:rsidR="00C393D6">
        <w:rPr>
          <w:color w:val="auto"/>
        </w:rPr>
        <w:t xml:space="preserve"> – which was another one of </w:t>
      </w:r>
      <w:r w:rsidRPr="127B220E" w:rsidR="2EDF4316">
        <w:rPr>
          <w:color w:val="auto"/>
        </w:rPr>
        <w:t>the</w:t>
      </w:r>
      <w:r w:rsidRPr="127B220E" w:rsidR="00C393D6">
        <w:rPr>
          <w:color w:val="auto"/>
        </w:rPr>
        <w:t xml:space="preserve"> documents appended to the agenda for the meeting.</w:t>
      </w:r>
    </w:p>
    <w:p w:rsidR="45E73A0A" w:rsidP="127B220E" w:rsidRDefault="45E73A0A" w14:paraId="095486EF" w14:textId="415148A3">
      <w:pPr>
        <w:rPr>
          <w:color w:val="auto"/>
        </w:rPr>
      </w:pPr>
      <w:r w:rsidRPr="127B220E" w:rsidR="07179C79">
        <w:rPr>
          <w:color w:val="auto"/>
        </w:rPr>
        <w:t xml:space="preserve">Data availability – what access to data is </w:t>
      </w:r>
      <w:r w:rsidRPr="127B220E" w:rsidR="07179C79">
        <w:rPr>
          <w:color w:val="auto"/>
        </w:rPr>
        <w:t>required</w:t>
      </w:r>
      <w:r w:rsidRPr="127B220E" w:rsidR="07179C79">
        <w:rPr>
          <w:color w:val="auto"/>
        </w:rPr>
        <w:t xml:space="preserve"> for the NB to support its work</w:t>
      </w:r>
      <w:r w:rsidRPr="127B220E" w:rsidR="03E3EA88">
        <w:rPr>
          <w:color w:val="auto"/>
        </w:rPr>
        <w:t xml:space="preserve">? </w:t>
      </w:r>
    </w:p>
    <w:p w:rsidR="45E73A0A" w:rsidRDefault="45E73A0A" w14:paraId="19DDF78B" w14:textId="1A685B78">
      <w:r w:rsidRPr="127B220E" w:rsidR="07179C79">
        <w:rPr>
          <w:color w:val="auto"/>
        </w:rPr>
        <w:t xml:space="preserve">There was discussion </w:t>
      </w:r>
      <w:r w:rsidRPr="127B220E" w:rsidR="1492740B">
        <w:rPr>
          <w:color w:val="auto"/>
        </w:rPr>
        <w:t>about</w:t>
      </w:r>
      <w:r w:rsidRPr="127B220E" w:rsidR="07179C79">
        <w:rPr>
          <w:color w:val="auto"/>
        </w:rPr>
        <w:t xml:space="preserve"> </w:t>
      </w:r>
      <w:r w:rsidRPr="127B220E" w:rsidR="6FC8F4E8">
        <w:rPr>
          <w:color w:val="auto"/>
        </w:rPr>
        <w:t>the</w:t>
      </w:r>
      <w:r w:rsidRPr="127B220E" w:rsidR="07179C79">
        <w:rPr>
          <w:color w:val="auto"/>
        </w:rPr>
        <w:t xml:space="preserve"> availability of data for </w:t>
      </w:r>
      <w:r w:rsidRPr="127B220E" w:rsidR="3ACB7FE9">
        <w:rPr>
          <w:color w:val="auto"/>
        </w:rPr>
        <w:t>the</w:t>
      </w:r>
      <w:r w:rsidRPr="127B220E" w:rsidR="07179C79">
        <w:rPr>
          <w:color w:val="auto"/>
        </w:rPr>
        <w:t xml:space="preserve"> </w:t>
      </w:r>
      <w:r w:rsidRPr="127B220E" w:rsidR="79DDCA0D">
        <w:rPr>
          <w:color w:val="auto"/>
        </w:rPr>
        <w:t>area.</w:t>
      </w:r>
      <w:r w:rsidRPr="127B220E" w:rsidR="07179C79">
        <w:rPr>
          <w:color w:val="auto"/>
        </w:rPr>
        <w:t xml:space="preserve"> DP pointed to the statistical document provided </w:t>
      </w:r>
      <w:r w:rsidRPr="127B220E" w:rsidR="2E8BEF2F">
        <w:rPr>
          <w:color w:val="auto"/>
        </w:rPr>
        <w:t xml:space="preserve">by MCHLG which was part of </w:t>
      </w:r>
      <w:r w:rsidRPr="127B220E" w:rsidR="0B7596D8">
        <w:rPr>
          <w:color w:val="auto"/>
        </w:rPr>
        <w:t>the</w:t>
      </w:r>
      <w:r w:rsidRPr="127B220E" w:rsidR="2E8BEF2F">
        <w:rPr>
          <w:color w:val="auto"/>
        </w:rPr>
        <w:t xml:space="preserve"> meeting </w:t>
      </w:r>
      <w:r w:rsidRPr="127B220E" w:rsidR="0A93EA9C">
        <w:rPr>
          <w:color w:val="auto"/>
        </w:rPr>
        <w:t>paperwork,</w:t>
      </w:r>
      <w:r w:rsidRPr="127B220E" w:rsidR="2E8BEF2F">
        <w:rPr>
          <w:color w:val="auto"/>
        </w:rPr>
        <w:t xml:space="preserve"> and to the Local Strategic Assessment which was also </w:t>
      </w:r>
      <w:r w:rsidRPr="127B220E" w:rsidR="28FD68EB">
        <w:rPr>
          <w:color w:val="auto"/>
        </w:rPr>
        <w:t>part of the supporting paperwork for the NB meeting.</w:t>
      </w:r>
      <w:r w:rsidRPr="127B220E" w:rsidR="7D22D74F">
        <w:rPr>
          <w:color w:val="auto"/>
        </w:rPr>
        <w:t xml:space="preserve"> There was a request to look at document retention (ACTION) DP to ask for help through BTS at Fife Council for a mechanism that allows all NB members to access a </w:t>
      </w:r>
      <w:r w:rsidRPr="127B220E" w:rsidR="064DC5D1">
        <w:rPr>
          <w:color w:val="auto"/>
        </w:rPr>
        <w:t xml:space="preserve">single digital repository for information. KD </w:t>
      </w:r>
      <w:r w:rsidRPr="127B220E" w:rsidR="064DC5D1">
        <w:rPr>
          <w:color w:val="auto"/>
        </w:rPr>
        <w:t>advised</w:t>
      </w:r>
      <w:r w:rsidRPr="127B220E" w:rsidR="064DC5D1">
        <w:rPr>
          <w:color w:val="auto"/>
        </w:rPr>
        <w:t xml:space="preserve"> this could potentially be done through a L</w:t>
      </w:r>
      <w:r w:rsidRPr="127B220E" w:rsidR="4BCA488C">
        <w:rPr>
          <w:color w:val="auto"/>
        </w:rPr>
        <w:t>OOP? System.</w:t>
      </w:r>
    </w:p>
    <w:p w:rsidR="650EBC15" w:rsidP="650EBC15" w:rsidRDefault="650EBC15" w14:paraId="5542E194" w14:textId="2B6437DA">
      <w:pPr>
        <w:rPr>
          <w:color w:val="FF0000"/>
        </w:rPr>
      </w:pPr>
    </w:p>
    <w:p w:rsidR="5FD482F2" w:rsidP="127B220E" w:rsidRDefault="5FD482F2" w14:paraId="2AC21DAE" w14:textId="2759015C">
      <w:pPr>
        <w:rPr>
          <w:color w:val="auto"/>
        </w:rPr>
      </w:pPr>
      <w:r w:rsidRPr="127B220E" w:rsidR="4B2F1FC2">
        <w:rPr>
          <w:color w:val="auto"/>
        </w:rPr>
        <w:t>V</w:t>
      </w:r>
      <w:r w:rsidRPr="127B220E" w:rsidR="4B2F1FC2">
        <w:rPr>
          <w:color w:val="auto"/>
        </w:rPr>
        <w:t>is</w:t>
      </w:r>
      <w:r w:rsidRPr="127B220E" w:rsidR="4B2F1FC2">
        <w:rPr>
          <w:color w:val="auto"/>
        </w:rPr>
        <w:t xml:space="preserve">it arrangements to other PIP areas. It was agreed that visits would be useful </w:t>
      </w:r>
      <w:r w:rsidRPr="127B220E" w:rsidR="1BD341EE">
        <w:rPr>
          <w:color w:val="auto"/>
        </w:rPr>
        <w:t xml:space="preserve">to phase 1 and </w:t>
      </w:r>
      <w:r w:rsidRPr="127B220E" w:rsidR="1BD341EE">
        <w:rPr>
          <w:color w:val="auto"/>
        </w:rPr>
        <w:t>possibly phase</w:t>
      </w:r>
      <w:r w:rsidRPr="127B220E" w:rsidR="1BD341EE">
        <w:rPr>
          <w:color w:val="auto"/>
        </w:rPr>
        <w:t xml:space="preserve"> 2 areas to better inform our local approach. It was </w:t>
      </w:r>
      <w:r w:rsidRPr="127B220E" w:rsidR="3C5B18EE">
        <w:rPr>
          <w:color w:val="auto"/>
        </w:rPr>
        <w:t>established</w:t>
      </w:r>
      <w:r w:rsidRPr="127B220E" w:rsidR="3C5B18EE">
        <w:rPr>
          <w:color w:val="auto"/>
        </w:rPr>
        <w:t xml:space="preserve"> that</w:t>
      </w:r>
      <w:r w:rsidRPr="127B220E" w:rsidR="1BD341EE">
        <w:rPr>
          <w:color w:val="auto"/>
        </w:rPr>
        <w:t xml:space="preserve"> there were </w:t>
      </w:r>
      <w:r w:rsidRPr="127B220E" w:rsidR="7F974FDC">
        <w:rPr>
          <w:color w:val="auto"/>
        </w:rPr>
        <w:t>several</w:t>
      </w:r>
      <w:r w:rsidRPr="127B220E" w:rsidR="1BD341EE">
        <w:rPr>
          <w:color w:val="auto"/>
        </w:rPr>
        <w:t xml:space="preserve"> trained </w:t>
      </w:r>
      <w:r w:rsidRPr="127B220E" w:rsidR="2FC9A778">
        <w:rPr>
          <w:color w:val="auto"/>
        </w:rPr>
        <w:t>minibus</w:t>
      </w:r>
      <w:r w:rsidRPr="127B220E" w:rsidR="1BD341EE">
        <w:rPr>
          <w:color w:val="auto"/>
        </w:rPr>
        <w:t xml:space="preserve"> </w:t>
      </w:r>
      <w:r w:rsidRPr="127B220E" w:rsidR="0CE559FD">
        <w:rPr>
          <w:color w:val="auto"/>
        </w:rPr>
        <w:t>drivers amongst the group.</w:t>
      </w:r>
    </w:p>
    <w:p w:rsidR="650EBC15" w:rsidP="650EBC15" w:rsidRDefault="650EBC15" w14:paraId="0EE6501F" w14:textId="30885200">
      <w:pPr>
        <w:rPr>
          <w:color w:val="FF0000"/>
        </w:rPr>
      </w:pPr>
    </w:p>
    <w:p w:rsidR="4C7399A9" w:rsidP="127B220E" w:rsidRDefault="4C7399A9" w14:paraId="7E30EB14" w14:textId="39376855">
      <w:pPr>
        <w:rPr>
          <w:color w:val="auto"/>
        </w:rPr>
      </w:pPr>
      <w:r w:rsidRPr="127B220E" w:rsidR="6A171346">
        <w:rPr>
          <w:color w:val="auto"/>
        </w:rPr>
        <w:t>Any other business</w:t>
      </w:r>
    </w:p>
    <w:p w:rsidR="4C7399A9" w:rsidP="127B220E" w:rsidRDefault="4C7399A9" w14:paraId="5ED89F78" w14:textId="3661DA03">
      <w:pPr>
        <w:rPr>
          <w:color w:val="auto"/>
        </w:rPr>
      </w:pPr>
      <w:r w:rsidRPr="127B220E" w:rsidR="6A171346">
        <w:rPr>
          <w:color w:val="auto"/>
        </w:rPr>
        <w:t xml:space="preserve">LE </w:t>
      </w:r>
      <w:r w:rsidRPr="127B220E" w:rsidR="6A171346">
        <w:rPr>
          <w:color w:val="auto"/>
        </w:rPr>
        <w:t>advised</w:t>
      </w:r>
      <w:r w:rsidRPr="127B220E" w:rsidR="6A171346">
        <w:rPr>
          <w:color w:val="auto"/>
        </w:rPr>
        <w:t xml:space="preserve"> that she would like to see early activity </w:t>
      </w:r>
      <w:r w:rsidRPr="127B220E" w:rsidR="7387F65A">
        <w:rPr>
          <w:color w:val="auto"/>
        </w:rPr>
        <w:t xml:space="preserve">around the development of a </w:t>
      </w:r>
      <w:r w:rsidRPr="127B220E" w:rsidR="3BF773EF">
        <w:rPr>
          <w:color w:val="auto"/>
        </w:rPr>
        <w:t>small-scale</w:t>
      </w:r>
      <w:r w:rsidRPr="127B220E" w:rsidR="7387F65A">
        <w:rPr>
          <w:color w:val="auto"/>
        </w:rPr>
        <w:t xml:space="preserve"> grants </w:t>
      </w:r>
      <w:r w:rsidRPr="127B220E" w:rsidR="7387F65A">
        <w:rPr>
          <w:color w:val="auto"/>
        </w:rPr>
        <w:t>programme</w:t>
      </w:r>
      <w:r w:rsidRPr="127B220E" w:rsidR="7387F65A">
        <w:rPr>
          <w:color w:val="auto"/>
        </w:rPr>
        <w:t xml:space="preserve"> which local groups could access to improve their </w:t>
      </w:r>
      <w:r w:rsidRPr="127B220E" w:rsidR="36EDE229">
        <w:rPr>
          <w:color w:val="auto"/>
        </w:rPr>
        <w:t>delivery,</w:t>
      </w:r>
      <w:r w:rsidRPr="127B220E" w:rsidR="7387F65A">
        <w:rPr>
          <w:color w:val="auto"/>
        </w:rPr>
        <w:t xml:space="preserve"> this could </w:t>
      </w:r>
      <w:r w:rsidRPr="127B220E" w:rsidR="5D4D38E8">
        <w:rPr>
          <w:color w:val="auto"/>
        </w:rPr>
        <w:t xml:space="preserve">for example </w:t>
      </w:r>
      <w:r w:rsidRPr="127B220E" w:rsidR="6E835357">
        <w:rPr>
          <w:color w:val="auto"/>
        </w:rPr>
        <w:t>be</w:t>
      </w:r>
      <w:r w:rsidRPr="127B220E" w:rsidR="7387F65A">
        <w:rPr>
          <w:color w:val="auto"/>
        </w:rPr>
        <w:t xml:space="preserve"> </w:t>
      </w:r>
      <w:r w:rsidRPr="127B220E" w:rsidR="721C6950">
        <w:rPr>
          <w:color w:val="auto"/>
        </w:rPr>
        <w:t>relatively</w:t>
      </w:r>
      <w:r w:rsidRPr="127B220E" w:rsidR="21385BE5">
        <w:rPr>
          <w:color w:val="auto"/>
        </w:rPr>
        <w:t xml:space="preserve"> </w:t>
      </w:r>
      <w:r w:rsidRPr="127B220E" w:rsidR="3CD400A9">
        <w:rPr>
          <w:color w:val="auto"/>
        </w:rPr>
        <w:t>low-cost</w:t>
      </w:r>
      <w:r w:rsidRPr="127B220E" w:rsidR="21385BE5">
        <w:rPr>
          <w:color w:val="auto"/>
        </w:rPr>
        <w:t xml:space="preserve"> improvements to buildings etc. DP noted that </w:t>
      </w:r>
      <w:r w:rsidRPr="127B220E" w:rsidR="6B3B543B">
        <w:rPr>
          <w:color w:val="auto"/>
        </w:rPr>
        <w:t>this</w:t>
      </w:r>
      <w:r w:rsidRPr="127B220E" w:rsidR="2FE6914F">
        <w:rPr>
          <w:color w:val="auto"/>
        </w:rPr>
        <w:t xml:space="preserve"> approach</w:t>
      </w:r>
      <w:r w:rsidRPr="127B220E" w:rsidR="6B3B543B">
        <w:rPr>
          <w:color w:val="auto"/>
        </w:rPr>
        <w:t xml:space="preserve"> was included under the community power heading within the list of indicative interventions document which will be emailed out to all NB members after the meeting.</w:t>
      </w:r>
      <w:r w:rsidRPr="127B220E" w:rsidR="6A390DEE">
        <w:rPr>
          <w:color w:val="auto"/>
        </w:rPr>
        <w:t xml:space="preserve"> DP also noted that FC had run small grants award processes over </w:t>
      </w:r>
      <w:r w:rsidRPr="127B220E" w:rsidR="7BE9EC0C">
        <w:rPr>
          <w:color w:val="auto"/>
        </w:rPr>
        <w:t>several</w:t>
      </w:r>
      <w:r w:rsidRPr="127B220E" w:rsidR="6A390DEE">
        <w:rPr>
          <w:color w:val="auto"/>
        </w:rPr>
        <w:t xml:space="preserve"> </w:t>
      </w:r>
      <w:r w:rsidRPr="127B220E" w:rsidR="1B71D35C">
        <w:rPr>
          <w:color w:val="auto"/>
        </w:rPr>
        <w:t>years,</w:t>
      </w:r>
      <w:r w:rsidRPr="127B220E" w:rsidR="6A390DEE">
        <w:rPr>
          <w:color w:val="auto"/>
        </w:rPr>
        <w:t xml:space="preserve"> and this could potentially be </w:t>
      </w:r>
      <w:r w:rsidRPr="127B220E" w:rsidR="6A390DEE">
        <w:rPr>
          <w:color w:val="auto"/>
        </w:rPr>
        <w:t>utilised</w:t>
      </w:r>
      <w:r w:rsidRPr="127B220E" w:rsidR="6A390DEE">
        <w:rPr>
          <w:color w:val="auto"/>
        </w:rPr>
        <w:t xml:space="preserve"> for this purpose. The area also has experience of running participatory </w:t>
      </w:r>
      <w:r w:rsidRPr="127B220E" w:rsidR="6422A09B">
        <w:rPr>
          <w:color w:val="auto"/>
        </w:rPr>
        <w:t>budget</w:t>
      </w:r>
      <w:r w:rsidRPr="127B220E" w:rsidR="6A390DEE">
        <w:rPr>
          <w:color w:val="auto"/>
        </w:rPr>
        <w:t xml:space="preserve"> </w:t>
      </w:r>
      <w:r w:rsidRPr="127B220E" w:rsidR="2A97A702">
        <w:rPr>
          <w:color w:val="auto"/>
        </w:rPr>
        <w:t>processes, which is another mechanism that could be employed.</w:t>
      </w:r>
    </w:p>
    <w:p w:rsidR="18F27AB6" w:rsidRDefault="18F27AB6" w14:paraId="36565127" w14:textId="66A86D0B">
      <w:r w:rsidRPr="127B220E" w:rsidR="2C3E13B9">
        <w:rPr>
          <w:color w:val="auto"/>
        </w:rPr>
        <w:t xml:space="preserve">A question was raised about </w:t>
      </w:r>
      <w:r w:rsidRPr="127B220E" w:rsidR="12F6A655">
        <w:rPr>
          <w:color w:val="auto"/>
        </w:rPr>
        <w:t>the</w:t>
      </w:r>
      <w:r w:rsidRPr="127B220E" w:rsidR="2C3E13B9">
        <w:rPr>
          <w:color w:val="auto"/>
        </w:rPr>
        <w:t xml:space="preserve"> availability of minutes – it was agreed that all minutes would be widely available – and agreement needed to be secured about how </w:t>
      </w:r>
      <w:r w:rsidRPr="127B220E" w:rsidR="16DBCD99">
        <w:rPr>
          <w:color w:val="auto"/>
        </w:rPr>
        <w:t xml:space="preserve">this could be </w:t>
      </w:r>
      <w:r w:rsidRPr="127B220E" w:rsidR="47A8D07B">
        <w:rPr>
          <w:color w:val="auto"/>
        </w:rPr>
        <w:t>done,</w:t>
      </w:r>
      <w:r w:rsidRPr="127B220E" w:rsidR="16DBCD99">
        <w:rPr>
          <w:color w:val="auto"/>
        </w:rPr>
        <w:t xml:space="preserve"> </w:t>
      </w:r>
      <w:r w:rsidRPr="127B220E" w:rsidR="58F7D835">
        <w:rPr>
          <w:color w:val="auto"/>
        </w:rPr>
        <w:t>i.e.</w:t>
      </w:r>
      <w:r w:rsidRPr="127B220E" w:rsidR="16DBCD99">
        <w:rPr>
          <w:color w:val="auto"/>
        </w:rPr>
        <w:t xml:space="preserve"> link in </w:t>
      </w:r>
      <w:r w:rsidRPr="127B220E" w:rsidR="36A9ECE4">
        <w:rPr>
          <w:color w:val="auto"/>
        </w:rPr>
        <w:t>through</w:t>
      </w:r>
      <w:r w:rsidRPr="127B220E" w:rsidR="16DBCD99">
        <w:rPr>
          <w:color w:val="auto"/>
        </w:rPr>
        <w:t xml:space="preserve"> the </w:t>
      </w:r>
      <w:r w:rsidRPr="127B220E" w:rsidR="5F1A0ED4">
        <w:rPr>
          <w:color w:val="auto"/>
        </w:rPr>
        <w:t xml:space="preserve">existing </w:t>
      </w:r>
      <w:r w:rsidRPr="127B220E" w:rsidR="16DBCD99">
        <w:rPr>
          <w:color w:val="auto"/>
        </w:rPr>
        <w:t xml:space="preserve">Community Council </w:t>
      </w:r>
      <w:r w:rsidRPr="127B220E" w:rsidR="3D715B37">
        <w:rPr>
          <w:color w:val="auto"/>
        </w:rPr>
        <w:t>networks,</w:t>
      </w:r>
      <w:r w:rsidRPr="127B220E" w:rsidR="16DBCD99">
        <w:rPr>
          <w:color w:val="auto"/>
        </w:rPr>
        <w:t xml:space="preserve"> and use of a dedicated Pride in Place webpage were suggested, along with the need to make the minutes a</w:t>
      </w:r>
      <w:r w:rsidRPr="127B220E" w:rsidR="1263034C">
        <w:rPr>
          <w:color w:val="auto"/>
        </w:rPr>
        <w:t>vailable to those who are not connected digitally.</w:t>
      </w:r>
    </w:p>
    <w:p w:rsidR="650EBC15" w:rsidP="650EBC15" w:rsidRDefault="650EBC15" w14:paraId="1245DEAC" w14:textId="188A591E">
      <w:pPr>
        <w:rPr>
          <w:color w:val="FF0000"/>
        </w:rPr>
      </w:pPr>
    </w:p>
    <w:p w:rsidR="1BFAE16F" w:rsidP="127B220E" w:rsidRDefault="1BFAE16F" w14:paraId="5EEABE17" w14:textId="2007138E">
      <w:pPr>
        <w:rPr>
          <w:color w:val="auto"/>
        </w:rPr>
      </w:pPr>
      <w:r w:rsidRPr="127B220E" w:rsidR="6DA13BC8">
        <w:rPr>
          <w:color w:val="auto"/>
        </w:rPr>
        <w:t>It</w:t>
      </w:r>
      <w:r w:rsidRPr="127B220E" w:rsidR="6DA13BC8">
        <w:rPr>
          <w:color w:val="auto"/>
        </w:rPr>
        <w:t xml:space="preserve"> w</w:t>
      </w:r>
      <w:r w:rsidRPr="127B220E" w:rsidR="6DA13BC8">
        <w:rPr>
          <w:color w:val="auto"/>
        </w:rPr>
        <w:t xml:space="preserve">as agreed that a date should be set for a group photo which could then be part of a press release advertising the existence of the NB locally – a </w:t>
      </w:r>
      <w:r w:rsidRPr="127B220E" w:rsidR="641367A1">
        <w:rPr>
          <w:color w:val="auto"/>
        </w:rPr>
        <w:t>Saturday</w:t>
      </w:r>
      <w:r w:rsidRPr="127B220E" w:rsidR="6DA13BC8">
        <w:rPr>
          <w:color w:val="auto"/>
        </w:rPr>
        <w:t xml:space="preserve"> was sugge</w:t>
      </w:r>
      <w:r w:rsidRPr="127B220E" w:rsidR="74345831">
        <w:rPr>
          <w:color w:val="auto"/>
        </w:rPr>
        <w:t>sted. (ACTION) MM to look at suitable dates.</w:t>
      </w:r>
    </w:p>
    <w:p w:rsidR="0C2D9176" w:rsidP="127B220E" w:rsidRDefault="0C2D9176" w14:paraId="0EA752CB" w14:textId="6B873A39">
      <w:pPr>
        <w:rPr>
          <w:color w:val="auto"/>
        </w:rPr>
      </w:pPr>
      <w:r w:rsidRPr="127B220E" w:rsidR="0691C13C">
        <w:rPr>
          <w:color w:val="auto"/>
        </w:rPr>
        <w:t>LE asked if all Board members agreed that it would be ok for her to hold everyone’s phone number – no objections were noted.</w:t>
      </w:r>
    </w:p>
    <w:p w:rsidR="7801CADC" w:rsidP="127B220E" w:rsidRDefault="7801CADC" w14:paraId="5E5A3FA6" w14:textId="7560D2F7">
      <w:pPr>
        <w:rPr>
          <w:color w:val="auto"/>
        </w:rPr>
      </w:pPr>
      <w:r w:rsidRPr="127B220E" w:rsidR="2267CA15">
        <w:rPr>
          <w:color w:val="auto"/>
        </w:rPr>
        <w:t xml:space="preserve">DP asked for confirmation that the boundaries for the PIP area for </w:t>
      </w:r>
      <w:r w:rsidRPr="127B220E" w:rsidR="5FC22B39">
        <w:rPr>
          <w:color w:val="auto"/>
        </w:rPr>
        <w:t>M</w:t>
      </w:r>
      <w:r w:rsidRPr="127B220E" w:rsidR="2267CA15">
        <w:rPr>
          <w:color w:val="auto"/>
        </w:rPr>
        <w:t xml:space="preserve">ethil and Buckhaven were acceptable – there was some </w:t>
      </w:r>
      <w:r w:rsidRPr="127B220E" w:rsidR="55E5156C">
        <w:rPr>
          <w:color w:val="auto"/>
        </w:rPr>
        <w:t>discussion</w:t>
      </w:r>
      <w:r w:rsidRPr="127B220E" w:rsidR="2267CA15">
        <w:rPr>
          <w:color w:val="auto"/>
        </w:rPr>
        <w:t xml:space="preserve"> about an area </w:t>
      </w:r>
      <w:r w:rsidRPr="127B220E" w:rsidR="2F5B8A84">
        <w:rPr>
          <w:color w:val="auto"/>
        </w:rPr>
        <w:t xml:space="preserve">of unoccupied land that crossed the River Leven close to </w:t>
      </w:r>
      <w:r w:rsidRPr="127B220E" w:rsidR="76525AE2">
        <w:rPr>
          <w:color w:val="auto"/>
        </w:rPr>
        <w:t>the</w:t>
      </w:r>
      <w:r w:rsidRPr="127B220E" w:rsidR="2F5B8A84">
        <w:rPr>
          <w:color w:val="auto"/>
        </w:rPr>
        <w:t xml:space="preserve"> Fife Heritage Railway compound, but in general there were no concerns over the extent of the boundar</w:t>
      </w:r>
      <w:r w:rsidRPr="127B220E" w:rsidR="10C7CEE8">
        <w:rPr>
          <w:color w:val="auto"/>
        </w:rPr>
        <w:t>y.</w:t>
      </w:r>
    </w:p>
    <w:p w:rsidR="3496A14C" w:rsidP="127B220E" w:rsidRDefault="3496A14C" w14:paraId="64FC49C5" w14:textId="65D3A972">
      <w:pPr>
        <w:rPr>
          <w:color w:val="auto"/>
        </w:rPr>
      </w:pPr>
      <w:r w:rsidRPr="127B220E" w:rsidR="47FE9252">
        <w:rPr>
          <w:color w:val="auto"/>
        </w:rPr>
        <w:t xml:space="preserve">DP advised that if anyone had any concerns about remaining a Board </w:t>
      </w:r>
      <w:r w:rsidRPr="127B220E" w:rsidR="13BA6157">
        <w:rPr>
          <w:color w:val="auto"/>
        </w:rPr>
        <w:t>member,</w:t>
      </w:r>
      <w:r w:rsidRPr="127B220E" w:rsidR="47FE9252">
        <w:rPr>
          <w:color w:val="auto"/>
        </w:rPr>
        <w:t xml:space="preserve"> they should contact him by email, if no concerns were raised DP would submit the details of </w:t>
      </w:r>
      <w:r w:rsidRPr="127B220E" w:rsidR="2B3BE355">
        <w:rPr>
          <w:color w:val="auto"/>
        </w:rPr>
        <w:t>the</w:t>
      </w:r>
      <w:r w:rsidRPr="127B220E" w:rsidR="47FE9252">
        <w:rPr>
          <w:color w:val="auto"/>
        </w:rPr>
        <w:t xml:space="preserve"> Board to </w:t>
      </w:r>
      <w:r w:rsidRPr="127B220E" w:rsidR="65EDFA30">
        <w:rPr>
          <w:color w:val="auto"/>
        </w:rPr>
        <w:t>MCHLG</w:t>
      </w:r>
      <w:r w:rsidRPr="127B220E" w:rsidR="3EFCDC37">
        <w:rPr>
          <w:color w:val="auto"/>
        </w:rPr>
        <w:t xml:space="preserve">, along with the confirmation of the boundary – this needs to be done prior to the </w:t>
      </w:r>
      <w:r w:rsidRPr="127B220E" w:rsidR="3EFCDC37">
        <w:rPr>
          <w:color w:val="auto"/>
        </w:rPr>
        <w:t>17</w:t>
      </w:r>
      <w:r w:rsidRPr="127B220E" w:rsidR="3EFCDC37">
        <w:rPr>
          <w:color w:val="auto"/>
          <w:vertAlign w:val="superscript"/>
        </w:rPr>
        <w:t>th</w:t>
      </w:r>
      <w:r w:rsidRPr="127B220E" w:rsidR="3EFCDC37">
        <w:rPr>
          <w:color w:val="auto"/>
        </w:rPr>
        <w:t xml:space="preserve"> July 2026.</w:t>
      </w:r>
    </w:p>
    <w:p w:rsidR="0C2D9176" w:rsidP="127B220E" w:rsidRDefault="0C2D9176" w14:paraId="2E23142F" w14:textId="63DB37AE">
      <w:pPr>
        <w:rPr>
          <w:color w:val="auto"/>
        </w:rPr>
      </w:pPr>
      <w:r w:rsidRPr="127B220E" w:rsidR="0691C13C">
        <w:rPr>
          <w:color w:val="auto"/>
        </w:rPr>
        <w:t xml:space="preserve">Date of Next Meeting – </w:t>
      </w:r>
      <w:r w:rsidRPr="127B220E" w:rsidR="68CD6429">
        <w:rPr>
          <w:color w:val="auto"/>
        </w:rPr>
        <w:t>9</w:t>
      </w:r>
      <w:r w:rsidRPr="127B220E" w:rsidR="0691C13C">
        <w:rPr>
          <w:color w:val="auto"/>
          <w:vertAlign w:val="superscript"/>
        </w:rPr>
        <w:t>th</w:t>
      </w:r>
      <w:r w:rsidRPr="127B220E" w:rsidR="0691C13C">
        <w:rPr>
          <w:color w:val="auto"/>
        </w:rPr>
        <w:t xml:space="preserve"> </w:t>
      </w:r>
      <w:r w:rsidRPr="127B220E" w:rsidR="0691C13C">
        <w:rPr>
          <w:color w:val="auto"/>
        </w:rPr>
        <w:t xml:space="preserve">July </w:t>
      </w:r>
      <w:r w:rsidRPr="127B220E" w:rsidR="3C805A30">
        <w:rPr>
          <w:color w:val="auto"/>
        </w:rPr>
        <w:t>from 5.30</w:t>
      </w:r>
      <w:r w:rsidRPr="127B220E" w:rsidR="0691C13C">
        <w:rPr>
          <w:color w:val="auto"/>
        </w:rPr>
        <w:t xml:space="preserve">pm –at Buckhaven Bowling Club was </w:t>
      </w:r>
      <w:r w:rsidRPr="127B220E" w:rsidR="220AD597">
        <w:rPr>
          <w:color w:val="auto"/>
        </w:rPr>
        <w:t>noted</w:t>
      </w:r>
      <w:r w:rsidRPr="127B220E" w:rsidR="07129C7E">
        <w:rPr>
          <w:color w:val="auto"/>
        </w:rPr>
        <w:t>.</w:t>
      </w:r>
    </w:p>
    <w:p w:rsidR="650EBC15" w:rsidP="650EBC15" w:rsidRDefault="650EBC15" w14:paraId="5027C166" w14:textId="1DCB3817">
      <w:pPr>
        <w:rPr>
          <w:color w:val="FF0000"/>
        </w:rPr>
      </w:pPr>
    </w:p>
    <w:p w:rsidR="650EBC15" w:rsidP="650EBC15" w:rsidRDefault="650EBC15" w14:paraId="1F48AA06" w14:textId="1C323743">
      <w:pPr>
        <w:rPr>
          <w:color w:val="FF0000"/>
        </w:rPr>
      </w:pPr>
    </w:p>
    <w:p w:rsidR="650EBC15" w:rsidP="650EBC15" w:rsidRDefault="650EBC15" w14:paraId="4F2C799E" w14:textId="185C969B">
      <w:pPr>
        <w:rPr>
          <w:color w:val="FF0000"/>
        </w:rPr>
      </w:pPr>
    </w:p>
    <w:p w:rsidR="650EBC15" w:rsidP="650EBC15" w:rsidRDefault="650EBC15" w14:paraId="6C34086D" w14:textId="4FF64AB3">
      <w:pPr>
        <w:rPr>
          <w:color w:val="FF000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z2QIEqb0rZQkg" int2:id="o98ClFqT">
      <int2:state int2:type="spell" int2:value="Rejected"/>
    </int2:textHash>
    <int2:textHash int2:hashCode="iPK+JXtugkiUfB" int2:id="rd0IDWof">
      <int2:state int2:type="spell" int2:value="Rejected"/>
    </int2:textHash>
    <int2:textHash int2:hashCode="HV8ECRlBaTJr4E" int2:id="WlbX1odJ">
      <int2:state int2:type="spell" int2:value="Rejected"/>
    </int2:textHash>
    <int2:textHash int2:hashCode="SlYFDncvjWIs3o" int2:id="B7EldUEB">
      <int2:state int2:type="spell" int2:value="Rejected"/>
    </int2:textHash>
    <int2:textHash int2:hashCode="ni8UUdXdlt6RIo" int2:id="m5HdtC9W">
      <int2:state int2:type="spell" int2:value="Rejected"/>
    </int2:textHash>
    <int2:textHash int2:hashCode="kByidkXaRxGvMx" int2:id="xjzFUdB6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800189"/>
    <w:rsid w:val="00034197"/>
    <w:rsid w:val="005DD594"/>
    <w:rsid w:val="00C393D6"/>
    <w:rsid w:val="00C76EDC"/>
    <w:rsid w:val="00CDEB23"/>
    <w:rsid w:val="00F5A489"/>
    <w:rsid w:val="011DAAAB"/>
    <w:rsid w:val="013048A9"/>
    <w:rsid w:val="015F3A12"/>
    <w:rsid w:val="0191CFF7"/>
    <w:rsid w:val="01BCCC9F"/>
    <w:rsid w:val="0232A4D7"/>
    <w:rsid w:val="02CEE846"/>
    <w:rsid w:val="031F8CCD"/>
    <w:rsid w:val="0343CBC0"/>
    <w:rsid w:val="0361058A"/>
    <w:rsid w:val="03A92EBD"/>
    <w:rsid w:val="03C329D5"/>
    <w:rsid w:val="03DD6F4F"/>
    <w:rsid w:val="03E3EA88"/>
    <w:rsid w:val="042BE657"/>
    <w:rsid w:val="0451CB03"/>
    <w:rsid w:val="04B11D26"/>
    <w:rsid w:val="04DD66CB"/>
    <w:rsid w:val="05756FB1"/>
    <w:rsid w:val="05D500C2"/>
    <w:rsid w:val="06302869"/>
    <w:rsid w:val="064DC5D1"/>
    <w:rsid w:val="06553DC5"/>
    <w:rsid w:val="0691C13C"/>
    <w:rsid w:val="0695AEDF"/>
    <w:rsid w:val="06980D61"/>
    <w:rsid w:val="07129C7E"/>
    <w:rsid w:val="07179C79"/>
    <w:rsid w:val="072C6204"/>
    <w:rsid w:val="073F110A"/>
    <w:rsid w:val="0744EE3D"/>
    <w:rsid w:val="07640FC6"/>
    <w:rsid w:val="07800189"/>
    <w:rsid w:val="07BCD461"/>
    <w:rsid w:val="08323D82"/>
    <w:rsid w:val="085A259D"/>
    <w:rsid w:val="086C6C7D"/>
    <w:rsid w:val="08D25EB2"/>
    <w:rsid w:val="09457A02"/>
    <w:rsid w:val="09654458"/>
    <w:rsid w:val="09E02A96"/>
    <w:rsid w:val="0A1F314B"/>
    <w:rsid w:val="0A3E4C98"/>
    <w:rsid w:val="0A8BC2E3"/>
    <w:rsid w:val="0A93EA9C"/>
    <w:rsid w:val="0A9CFBCA"/>
    <w:rsid w:val="0B36C7B5"/>
    <w:rsid w:val="0B6B8EC8"/>
    <w:rsid w:val="0B72168A"/>
    <w:rsid w:val="0B7596D8"/>
    <w:rsid w:val="0C2D9176"/>
    <w:rsid w:val="0C9BA8CE"/>
    <w:rsid w:val="0CD3D097"/>
    <w:rsid w:val="0CE559FD"/>
    <w:rsid w:val="0D508F09"/>
    <w:rsid w:val="0DFBAED9"/>
    <w:rsid w:val="0E0C9E3C"/>
    <w:rsid w:val="0E2C3D80"/>
    <w:rsid w:val="0E48E6D9"/>
    <w:rsid w:val="0E58AF4C"/>
    <w:rsid w:val="0E6A0DEB"/>
    <w:rsid w:val="0E76FB42"/>
    <w:rsid w:val="0E8A01F4"/>
    <w:rsid w:val="0E8EFF2F"/>
    <w:rsid w:val="0E94A24B"/>
    <w:rsid w:val="0ECDF842"/>
    <w:rsid w:val="0ECE829E"/>
    <w:rsid w:val="0F120F62"/>
    <w:rsid w:val="0F187381"/>
    <w:rsid w:val="0F587444"/>
    <w:rsid w:val="0FB0F685"/>
    <w:rsid w:val="0FF3F788"/>
    <w:rsid w:val="101D8DCE"/>
    <w:rsid w:val="10267D93"/>
    <w:rsid w:val="103B4A64"/>
    <w:rsid w:val="1058B1F9"/>
    <w:rsid w:val="10696B75"/>
    <w:rsid w:val="107AB9A7"/>
    <w:rsid w:val="108249B0"/>
    <w:rsid w:val="108673DF"/>
    <w:rsid w:val="10C7CEE8"/>
    <w:rsid w:val="10DD22F8"/>
    <w:rsid w:val="111642A3"/>
    <w:rsid w:val="1154BC86"/>
    <w:rsid w:val="116F193E"/>
    <w:rsid w:val="11A18253"/>
    <w:rsid w:val="11A9E80A"/>
    <w:rsid w:val="11ED6E64"/>
    <w:rsid w:val="122AE716"/>
    <w:rsid w:val="1263034C"/>
    <w:rsid w:val="127B220E"/>
    <w:rsid w:val="12825BB1"/>
    <w:rsid w:val="128ADF1A"/>
    <w:rsid w:val="12B95B64"/>
    <w:rsid w:val="12BE1044"/>
    <w:rsid w:val="12CDC4F2"/>
    <w:rsid w:val="12F6A655"/>
    <w:rsid w:val="130A3E35"/>
    <w:rsid w:val="133FD1E4"/>
    <w:rsid w:val="13B5DC69"/>
    <w:rsid w:val="13BA6157"/>
    <w:rsid w:val="13F5B2D7"/>
    <w:rsid w:val="145F417C"/>
    <w:rsid w:val="1492740B"/>
    <w:rsid w:val="14A82EC5"/>
    <w:rsid w:val="14C6F3C6"/>
    <w:rsid w:val="151087AA"/>
    <w:rsid w:val="154E027B"/>
    <w:rsid w:val="15B95FE2"/>
    <w:rsid w:val="1601B867"/>
    <w:rsid w:val="1633DB4B"/>
    <w:rsid w:val="165A6767"/>
    <w:rsid w:val="168C689B"/>
    <w:rsid w:val="16BC684A"/>
    <w:rsid w:val="16DBCD99"/>
    <w:rsid w:val="16E56C8D"/>
    <w:rsid w:val="170DD69F"/>
    <w:rsid w:val="17270E08"/>
    <w:rsid w:val="17A346C9"/>
    <w:rsid w:val="17B732E5"/>
    <w:rsid w:val="17C8870B"/>
    <w:rsid w:val="1814A0D8"/>
    <w:rsid w:val="18428D49"/>
    <w:rsid w:val="184E9DF2"/>
    <w:rsid w:val="18F27AB6"/>
    <w:rsid w:val="1967A5A0"/>
    <w:rsid w:val="19CE61A2"/>
    <w:rsid w:val="19F1AB68"/>
    <w:rsid w:val="19FD7BF9"/>
    <w:rsid w:val="1A064262"/>
    <w:rsid w:val="1A0BE4F6"/>
    <w:rsid w:val="1A1007CC"/>
    <w:rsid w:val="1A2F2F16"/>
    <w:rsid w:val="1A800793"/>
    <w:rsid w:val="1AEE1E3E"/>
    <w:rsid w:val="1B557E92"/>
    <w:rsid w:val="1B71D35C"/>
    <w:rsid w:val="1BD341EE"/>
    <w:rsid w:val="1BFAE16F"/>
    <w:rsid w:val="1C3353C5"/>
    <w:rsid w:val="1C61A351"/>
    <w:rsid w:val="1C868277"/>
    <w:rsid w:val="1C9A2981"/>
    <w:rsid w:val="1C9AEF65"/>
    <w:rsid w:val="1CAB412F"/>
    <w:rsid w:val="1CD3F268"/>
    <w:rsid w:val="1D116ACD"/>
    <w:rsid w:val="1D23328B"/>
    <w:rsid w:val="1D349C60"/>
    <w:rsid w:val="1D6A2F95"/>
    <w:rsid w:val="1D7CDF40"/>
    <w:rsid w:val="1D965A3E"/>
    <w:rsid w:val="1DAAF630"/>
    <w:rsid w:val="1E33F504"/>
    <w:rsid w:val="1E3652A5"/>
    <w:rsid w:val="1E4A0A25"/>
    <w:rsid w:val="1EB5D1C9"/>
    <w:rsid w:val="1EBB73CC"/>
    <w:rsid w:val="1EF37708"/>
    <w:rsid w:val="1F1BCA84"/>
    <w:rsid w:val="1F6C777A"/>
    <w:rsid w:val="1F9B2088"/>
    <w:rsid w:val="1FC58CBD"/>
    <w:rsid w:val="1FCBC2F9"/>
    <w:rsid w:val="20233E25"/>
    <w:rsid w:val="20A48EC2"/>
    <w:rsid w:val="21385BE5"/>
    <w:rsid w:val="21493E0C"/>
    <w:rsid w:val="21B0B5EB"/>
    <w:rsid w:val="220619E9"/>
    <w:rsid w:val="220AD597"/>
    <w:rsid w:val="223DABCF"/>
    <w:rsid w:val="2267CA15"/>
    <w:rsid w:val="227FB434"/>
    <w:rsid w:val="22844E5C"/>
    <w:rsid w:val="22A9BF3E"/>
    <w:rsid w:val="22C40675"/>
    <w:rsid w:val="2303B2AE"/>
    <w:rsid w:val="23162769"/>
    <w:rsid w:val="233FA1F3"/>
    <w:rsid w:val="2353AFA5"/>
    <w:rsid w:val="2363CB4F"/>
    <w:rsid w:val="23882B06"/>
    <w:rsid w:val="23894692"/>
    <w:rsid w:val="239DC738"/>
    <w:rsid w:val="23C6DE5B"/>
    <w:rsid w:val="2463D27A"/>
    <w:rsid w:val="248FC2F8"/>
    <w:rsid w:val="2492DE93"/>
    <w:rsid w:val="249D74E3"/>
    <w:rsid w:val="24B86ED9"/>
    <w:rsid w:val="25202417"/>
    <w:rsid w:val="2539735F"/>
    <w:rsid w:val="2545A800"/>
    <w:rsid w:val="25552B16"/>
    <w:rsid w:val="25A0043E"/>
    <w:rsid w:val="25A7ABE2"/>
    <w:rsid w:val="25AC6D73"/>
    <w:rsid w:val="25B71C55"/>
    <w:rsid w:val="25BE3AE6"/>
    <w:rsid w:val="25EFCCF2"/>
    <w:rsid w:val="26004BBE"/>
    <w:rsid w:val="2622D8CE"/>
    <w:rsid w:val="266D28BE"/>
    <w:rsid w:val="267ED3CE"/>
    <w:rsid w:val="26E42095"/>
    <w:rsid w:val="276C8F0F"/>
    <w:rsid w:val="278859B8"/>
    <w:rsid w:val="27B7E28A"/>
    <w:rsid w:val="27BA763E"/>
    <w:rsid w:val="280C3791"/>
    <w:rsid w:val="28881AE8"/>
    <w:rsid w:val="28A5593B"/>
    <w:rsid w:val="28B36979"/>
    <w:rsid w:val="28E11606"/>
    <w:rsid w:val="28FD68EB"/>
    <w:rsid w:val="29337A74"/>
    <w:rsid w:val="299641DF"/>
    <w:rsid w:val="29AA2AFD"/>
    <w:rsid w:val="29B9D898"/>
    <w:rsid w:val="29FD0A35"/>
    <w:rsid w:val="2A16017B"/>
    <w:rsid w:val="2A375F07"/>
    <w:rsid w:val="2A97A702"/>
    <w:rsid w:val="2B0FDB20"/>
    <w:rsid w:val="2B17B514"/>
    <w:rsid w:val="2B3BE355"/>
    <w:rsid w:val="2B4286D9"/>
    <w:rsid w:val="2B5892AD"/>
    <w:rsid w:val="2BDAA882"/>
    <w:rsid w:val="2C03C585"/>
    <w:rsid w:val="2C1F0D05"/>
    <w:rsid w:val="2C3C1A74"/>
    <w:rsid w:val="2C3E13B9"/>
    <w:rsid w:val="2CC3ED83"/>
    <w:rsid w:val="2D26EAA4"/>
    <w:rsid w:val="2D2C7488"/>
    <w:rsid w:val="2E201BCC"/>
    <w:rsid w:val="2E2ADF4E"/>
    <w:rsid w:val="2E2DD350"/>
    <w:rsid w:val="2E33611D"/>
    <w:rsid w:val="2E8BEF2F"/>
    <w:rsid w:val="2E9F5893"/>
    <w:rsid w:val="2EA9D247"/>
    <w:rsid w:val="2ED7D13F"/>
    <w:rsid w:val="2EDF4316"/>
    <w:rsid w:val="2EF47D41"/>
    <w:rsid w:val="2EF48FD5"/>
    <w:rsid w:val="2F049AC6"/>
    <w:rsid w:val="2F2EEF88"/>
    <w:rsid w:val="2F5B8A84"/>
    <w:rsid w:val="2F652196"/>
    <w:rsid w:val="2F7759CD"/>
    <w:rsid w:val="2FB7DCF2"/>
    <w:rsid w:val="2FBDBCE4"/>
    <w:rsid w:val="2FC9A778"/>
    <w:rsid w:val="2FCBE80C"/>
    <w:rsid w:val="2FD3A69A"/>
    <w:rsid w:val="2FDC9B40"/>
    <w:rsid w:val="2FE6914F"/>
    <w:rsid w:val="302BAAEB"/>
    <w:rsid w:val="304EBEC9"/>
    <w:rsid w:val="3057EED4"/>
    <w:rsid w:val="30F215FF"/>
    <w:rsid w:val="31029A20"/>
    <w:rsid w:val="3135A21E"/>
    <w:rsid w:val="313D7EDA"/>
    <w:rsid w:val="3145E4A8"/>
    <w:rsid w:val="314FA142"/>
    <w:rsid w:val="315921B5"/>
    <w:rsid w:val="31ACC777"/>
    <w:rsid w:val="31CC2267"/>
    <w:rsid w:val="3249DAD2"/>
    <w:rsid w:val="32538E05"/>
    <w:rsid w:val="32B5BC50"/>
    <w:rsid w:val="32C2C1FA"/>
    <w:rsid w:val="32FAA461"/>
    <w:rsid w:val="32FE5B4D"/>
    <w:rsid w:val="335115C9"/>
    <w:rsid w:val="335A7A23"/>
    <w:rsid w:val="3388AC2B"/>
    <w:rsid w:val="33B4DB60"/>
    <w:rsid w:val="34445128"/>
    <w:rsid w:val="34676FAD"/>
    <w:rsid w:val="3494DC6B"/>
    <w:rsid w:val="3496A14C"/>
    <w:rsid w:val="34B2E3F1"/>
    <w:rsid w:val="3554415B"/>
    <w:rsid w:val="35C88514"/>
    <w:rsid w:val="35CC8068"/>
    <w:rsid w:val="35F389EF"/>
    <w:rsid w:val="35FB3B6F"/>
    <w:rsid w:val="36012EC9"/>
    <w:rsid w:val="361B9FC5"/>
    <w:rsid w:val="3624E973"/>
    <w:rsid w:val="362A6F9B"/>
    <w:rsid w:val="36A9ECE4"/>
    <w:rsid w:val="36C63554"/>
    <w:rsid w:val="36EDE229"/>
    <w:rsid w:val="37227552"/>
    <w:rsid w:val="37552602"/>
    <w:rsid w:val="37EA0C87"/>
    <w:rsid w:val="37F55F85"/>
    <w:rsid w:val="37F9B7A2"/>
    <w:rsid w:val="38978769"/>
    <w:rsid w:val="3962300E"/>
    <w:rsid w:val="398C304A"/>
    <w:rsid w:val="398D4E39"/>
    <w:rsid w:val="39FA3109"/>
    <w:rsid w:val="3A0007D6"/>
    <w:rsid w:val="3A3EBD72"/>
    <w:rsid w:val="3A40CAB5"/>
    <w:rsid w:val="3A853983"/>
    <w:rsid w:val="3A91B7FB"/>
    <w:rsid w:val="3ACB7FE9"/>
    <w:rsid w:val="3AD2C358"/>
    <w:rsid w:val="3AF77FA9"/>
    <w:rsid w:val="3B5AE522"/>
    <w:rsid w:val="3B7AF1CB"/>
    <w:rsid w:val="3B8EEC40"/>
    <w:rsid w:val="3BF773EF"/>
    <w:rsid w:val="3C1C9FB8"/>
    <w:rsid w:val="3C5234DC"/>
    <w:rsid w:val="3C5B18EE"/>
    <w:rsid w:val="3C805A30"/>
    <w:rsid w:val="3CAAA046"/>
    <w:rsid w:val="3CD400A9"/>
    <w:rsid w:val="3D039419"/>
    <w:rsid w:val="3D11D183"/>
    <w:rsid w:val="3D4E0D77"/>
    <w:rsid w:val="3D715B37"/>
    <w:rsid w:val="3D79189E"/>
    <w:rsid w:val="3D7C6E98"/>
    <w:rsid w:val="3D7F27A5"/>
    <w:rsid w:val="3DADC543"/>
    <w:rsid w:val="3DC941A9"/>
    <w:rsid w:val="3DD786EA"/>
    <w:rsid w:val="3E0721EB"/>
    <w:rsid w:val="3E34995D"/>
    <w:rsid w:val="3E9552C8"/>
    <w:rsid w:val="3EFCDC37"/>
    <w:rsid w:val="3F87E23F"/>
    <w:rsid w:val="3F9414EF"/>
    <w:rsid w:val="4048AA23"/>
    <w:rsid w:val="405DF120"/>
    <w:rsid w:val="40D31AAC"/>
    <w:rsid w:val="40FBF452"/>
    <w:rsid w:val="413BB5AA"/>
    <w:rsid w:val="413F63E3"/>
    <w:rsid w:val="4153E912"/>
    <w:rsid w:val="41760C7A"/>
    <w:rsid w:val="421675A1"/>
    <w:rsid w:val="4251BE7F"/>
    <w:rsid w:val="42A5B7D6"/>
    <w:rsid w:val="42B4C948"/>
    <w:rsid w:val="42BCFBA5"/>
    <w:rsid w:val="439456EA"/>
    <w:rsid w:val="442F9619"/>
    <w:rsid w:val="44489ABD"/>
    <w:rsid w:val="445F1734"/>
    <w:rsid w:val="44E3FD3D"/>
    <w:rsid w:val="44F223A5"/>
    <w:rsid w:val="44FF07BF"/>
    <w:rsid w:val="44FF8C8D"/>
    <w:rsid w:val="4519592D"/>
    <w:rsid w:val="4529EB7C"/>
    <w:rsid w:val="452D3A4F"/>
    <w:rsid w:val="457F9EBE"/>
    <w:rsid w:val="459D588A"/>
    <w:rsid w:val="45E73A0A"/>
    <w:rsid w:val="463F1538"/>
    <w:rsid w:val="46B62A4F"/>
    <w:rsid w:val="46C1D8AF"/>
    <w:rsid w:val="46F4412F"/>
    <w:rsid w:val="47A8D07B"/>
    <w:rsid w:val="47FE9252"/>
    <w:rsid w:val="48F8F4CE"/>
    <w:rsid w:val="4904C9D2"/>
    <w:rsid w:val="490DEAFC"/>
    <w:rsid w:val="49182A4A"/>
    <w:rsid w:val="49315135"/>
    <w:rsid w:val="4949870C"/>
    <w:rsid w:val="4980A0E2"/>
    <w:rsid w:val="4987F1B3"/>
    <w:rsid w:val="499AD0FC"/>
    <w:rsid w:val="499C0B1A"/>
    <w:rsid w:val="49C41DF1"/>
    <w:rsid w:val="49C6948C"/>
    <w:rsid w:val="4A224D4A"/>
    <w:rsid w:val="4A7D0C60"/>
    <w:rsid w:val="4A7F539C"/>
    <w:rsid w:val="4AA2ED0B"/>
    <w:rsid w:val="4AB2C6EA"/>
    <w:rsid w:val="4ACFB98A"/>
    <w:rsid w:val="4B233670"/>
    <w:rsid w:val="4B2F1FC2"/>
    <w:rsid w:val="4B341070"/>
    <w:rsid w:val="4B7ED41D"/>
    <w:rsid w:val="4BCA488C"/>
    <w:rsid w:val="4BD0F770"/>
    <w:rsid w:val="4BDCECA0"/>
    <w:rsid w:val="4C1D258A"/>
    <w:rsid w:val="4C5266A0"/>
    <w:rsid w:val="4C7399A9"/>
    <w:rsid w:val="4D35F1F5"/>
    <w:rsid w:val="4D3B8F6B"/>
    <w:rsid w:val="4D8923DF"/>
    <w:rsid w:val="4DC168FB"/>
    <w:rsid w:val="4DEB2F65"/>
    <w:rsid w:val="4E1F0537"/>
    <w:rsid w:val="4E52408A"/>
    <w:rsid w:val="4E62F129"/>
    <w:rsid w:val="4E690557"/>
    <w:rsid w:val="4EC78F6C"/>
    <w:rsid w:val="4EFDAFE6"/>
    <w:rsid w:val="4F066154"/>
    <w:rsid w:val="4F746B59"/>
    <w:rsid w:val="4F80DBB3"/>
    <w:rsid w:val="4FDB32D6"/>
    <w:rsid w:val="4FFF92F4"/>
    <w:rsid w:val="502D70DC"/>
    <w:rsid w:val="503FCABC"/>
    <w:rsid w:val="505C0538"/>
    <w:rsid w:val="508B963A"/>
    <w:rsid w:val="515F2BD3"/>
    <w:rsid w:val="52A3791A"/>
    <w:rsid w:val="52FBE4CB"/>
    <w:rsid w:val="53110784"/>
    <w:rsid w:val="531599A8"/>
    <w:rsid w:val="533838FD"/>
    <w:rsid w:val="536148B8"/>
    <w:rsid w:val="539A0763"/>
    <w:rsid w:val="53AE04F1"/>
    <w:rsid w:val="53CC0D0F"/>
    <w:rsid w:val="540CF247"/>
    <w:rsid w:val="54184A48"/>
    <w:rsid w:val="5499AEE8"/>
    <w:rsid w:val="54A8C937"/>
    <w:rsid w:val="54DF3F7E"/>
    <w:rsid w:val="54F01422"/>
    <w:rsid w:val="55CF7CA4"/>
    <w:rsid w:val="55E5156C"/>
    <w:rsid w:val="55E8EB0F"/>
    <w:rsid w:val="5620CE13"/>
    <w:rsid w:val="5629FFB3"/>
    <w:rsid w:val="56A77472"/>
    <w:rsid w:val="56B529F6"/>
    <w:rsid w:val="56BFF567"/>
    <w:rsid w:val="571A0A7C"/>
    <w:rsid w:val="57463013"/>
    <w:rsid w:val="5750167F"/>
    <w:rsid w:val="577F63E7"/>
    <w:rsid w:val="57D07B72"/>
    <w:rsid w:val="57FB9232"/>
    <w:rsid w:val="58189740"/>
    <w:rsid w:val="586F951D"/>
    <w:rsid w:val="58AA501D"/>
    <w:rsid w:val="58DD6544"/>
    <w:rsid w:val="58F7D835"/>
    <w:rsid w:val="5967E64E"/>
    <w:rsid w:val="5975926C"/>
    <w:rsid w:val="5994E4C1"/>
    <w:rsid w:val="5B50153E"/>
    <w:rsid w:val="5B654C8C"/>
    <w:rsid w:val="5C51BFCE"/>
    <w:rsid w:val="5C72123E"/>
    <w:rsid w:val="5C7BE792"/>
    <w:rsid w:val="5CA54D76"/>
    <w:rsid w:val="5CCAAE77"/>
    <w:rsid w:val="5D010FA4"/>
    <w:rsid w:val="5D1A367D"/>
    <w:rsid w:val="5D22C0D0"/>
    <w:rsid w:val="5D385D8C"/>
    <w:rsid w:val="5D4D38E8"/>
    <w:rsid w:val="5D620337"/>
    <w:rsid w:val="5DDCBA74"/>
    <w:rsid w:val="5E2BEB9A"/>
    <w:rsid w:val="5E42F1F8"/>
    <w:rsid w:val="5E5FC2AC"/>
    <w:rsid w:val="5E64CBFE"/>
    <w:rsid w:val="5E691E06"/>
    <w:rsid w:val="5EF1BA1D"/>
    <w:rsid w:val="5F1A0ED4"/>
    <w:rsid w:val="5F4ACC68"/>
    <w:rsid w:val="5F682816"/>
    <w:rsid w:val="5FC22B39"/>
    <w:rsid w:val="5FD482F2"/>
    <w:rsid w:val="600E6C0D"/>
    <w:rsid w:val="60293045"/>
    <w:rsid w:val="602C07FD"/>
    <w:rsid w:val="6051583F"/>
    <w:rsid w:val="609C1ABE"/>
    <w:rsid w:val="60A8C8F1"/>
    <w:rsid w:val="60D4C67C"/>
    <w:rsid w:val="61846B66"/>
    <w:rsid w:val="61892963"/>
    <w:rsid w:val="6227061F"/>
    <w:rsid w:val="625A63D6"/>
    <w:rsid w:val="62650517"/>
    <w:rsid w:val="628FCACC"/>
    <w:rsid w:val="62D20F1E"/>
    <w:rsid w:val="62ECB61B"/>
    <w:rsid w:val="631E13D7"/>
    <w:rsid w:val="6334F0CC"/>
    <w:rsid w:val="63856321"/>
    <w:rsid w:val="63892375"/>
    <w:rsid w:val="638D82FA"/>
    <w:rsid w:val="64020787"/>
    <w:rsid w:val="641367A1"/>
    <w:rsid w:val="6422A09B"/>
    <w:rsid w:val="650EBC15"/>
    <w:rsid w:val="651ADFB7"/>
    <w:rsid w:val="654BF2FF"/>
    <w:rsid w:val="655C3BBF"/>
    <w:rsid w:val="6569121D"/>
    <w:rsid w:val="657918C9"/>
    <w:rsid w:val="6599CA3F"/>
    <w:rsid w:val="65EDFA30"/>
    <w:rsid w:val="677E62B6"/>
    <w:rsid w:val="6795112C"/>
    <w:rsid w:val="68504646"/>
    <w:rsid w:val="687904CA"/>
    <w:rsid w:val="68CD6429"/>
    <w:rsid w:val="68CECBD5"/>
    <w:rsid w:val="68D88B9A"/>
    <w:rsid w:val="69237937"/>
    <w:rsid w:val="69380458"/>
    <w:rsid w:val="69939E4B"/>
    <w:rsid w:val="69B3514E"/>
    <w:rsid w:val="69E0A583"/>
    <w:rsid w:val="6A171346"/>
    <w:rsid w:val="6A22E3BD"/>
    <w:rsid w:val="6A390DEE"/>
    <w:rsid w:val="6A7DD7BD"/>
    <w:rsid w:val="6B1E7C95"/>
    <w:rsid w:val="6B3B543B"/>
    <w:rsid w:val="6B8E7A1E"/>
    <w:rsid w:val="6C551794"/>
    <w:rsid w:val="6C94E69D"/>
    <w:rsid w:val="6C95A701"/>
    <w:rsid w:val="6CA6D67F"/>
    <w:rsid w:val="6CA85E3A"/>
    <w:rsid w:val="6CBCF0F8"/>
    <w:rsid w:val="6CC1EDF6"/>
    <w:rsid w:val="6CD5EA8C"/>
    <w:rsid w:val="6D4E2127"/>
    <w:rsid w:val="6DA13BC8"/>
    <w:rsid w:val="6DFDAF4A"/>
    <w:rsid w:val="6E128F35"/>
    <w:rsid w:val="6E35ECC5"/>
    <w:rsid w:val="6E40DD7E"/>
    <w:rsid w:val="6E48624E"/>
    <w:rsid w:val="6E5E1456"/>
    <w:rsid w:val="6E780E41"/>
    <w:rsid w:val="6E835357"/>
    <w:rsid w:val="6EE91AF6"/>
    <w:rsid w:val="6EEA1358"/>
    <w:rsid w:val="6EEC6932"/>
    <w:rsid w:val="6F4C884F"/>
    <w:rsid w:val="6F8017F8"/>
    <w:rsid w:val="6F959344"/>
    <w:rsid w:val="6FB0DBD9"/>
    <w:rsid w:val="6FC387D7"/>
    <w:rsid w:val="6FC8F4E8"/>
    <w:rsid w:val="7010DB89"/>
    <w:rsid w:val="7011B1A9"/>
    <w:rsid w:val="701A84A6"/>
    <w:rsid w:val="701D92F0"/>
    <w:rsid w:val="7047E9AB"/>
    <w:rsid w:val="7090771D"/>
    <w:rsid w:val="70CEF954"/>
    <w:rsid w:val="711D1A16"/>
    <w:rsid w:val="713D8D20"/>
    <w:rsid w:val="71754A82"/>
    <w:rsid w:val="71FC1774"/>
    <w:rsid w:val="720F44A1"/>
    <w:rsid w:val="721C6950"/>
    <w:rsid w:val="7271EED5"/>
    <w:rsid w:val="7275D758"/>
    <w:rsid w:val="7319F080"/>
    <w:rsid w:val="7387F65A"/>
    <w:rsid w:val="73A0064C"/>
    <w:rsid w:val="73D20D12"/>
    <w:rsid w:val="74331599"/>
    <w:rsid w:val="74345831"/>
    <w:rsid w:val="74353DFD"/>
    <w:rsid w:val="748E9573"/>
    <w:rsid w:val="7494127F"/>
    <w:rsid w:val="757CF3D4"/>
    <w:rsid w:val="75984956"/>
    <w:rsid w:val="75EF8206"/>
    <w:rsid w:val="75FF26CE"/>
    <w:rsid w:val="7644799A"/>
    <w:rsid w:val="76525AE2"/>
    <w:rsid w:val="766E1BBB"/>
    <w:rsid w:val="768D1D8A"/>
    <w:rsid w:val="76A0C118"/>
    <w:rsid w:val="76B61C2F"/>
    <w:rsid w:val="76FD39E6"/>
    <w:rsid w:val="77D35ACE"/>
    <w:rsid w:val="77D572BA"/>
    <w:rsid w:val="77D69570"/>
    <w:rsid w:val="7801CADC"/>
    <w:rsid w:val="782CCDA6"/>
    <w:rsid w:val="7864B517"/>
    <w:rsid w:val="789557E2"/>
    <w:rsid w:val="78BEBF53"/>
    <w:rsid w:val="78C2664E"/>
    <w:rsid w:val="78D99325"/>
    <w:rsid w:val="78EE8CCB"/>
    <w:rsid w:val="78F872CF"/>
    <w:rsid w:val="79A8A9D0"/>
    <w:rsid w:val="79DDCA0D"/>
    <w:rsid w:val="79E4C862"/>
    <w:rsid w:val="7A49B1D0"/>
    <w:rsid w:val="7AF8B9A9"/>
    <w:rsid w:val="7B0192C8"/>
    <w:rsid w:val="7B51087C"/>
    <w:rsid w:val="7B5A5B77"/>
    <w:rsid w:val="7BA25628"/>
    <w:rsid w:val="7BA820C8"/>
    <w:rsid w:val="7BC0BF0B"/>
    <w:rsid w:val="7BE9EC0C"/>
    <w:rsid w:val="7BFB8404"/>
    <w:rsid w:val="7C436505"/>
    <w:rsid w:val="7C865AE5"/>
    <w:rsid w:val="7C97E903"/>
    <w:rsid w:val="7C9B8223"/>
    <w:rsid w:val="7D22D74F"/>
    <w:rsid w:val="7DF0FF91"/>
    <w:rsid w:val="7EA312A8"/>
    <w:rsid w:val="7ED4B217"/>
    <w:rsid w:val="7F6F817B"/>
    <w:rsid w:val="7F97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24847"/>
  <w15:chartTrackingRefBased/>
  <w15:docId w15:val="{AFEF4F93-6B75-456F-8CEB-E4A2FD3E0E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50EBC1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1b3741a937244e7" /><Relationship Type="http://schemas.openxmlformats.org/officeDocument/2006/relationships/hyperlink" Target="https://www.gov.uk/government/publications/pride-in-place-programme-prospectus/pride-in-place-programme-prospectus" TargetMode="External" Id="Rbd89b6b9e52e461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2026-06-17T06:06:02.8335220Z</dcterms:created>
  <dcterms:modified xsi:type="dcterms:W3CDTF">2026-07-01T13:58:30.6196772Z</dcterms:modified>
  <dc:creator>David Paterson</dc:creator>
  <lastModifiedBy>David Paterson</lastModifiedBy>
</coreProperties>
</file>